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1BE" w:rsidRDefault="009561BE" w:rsidP="009561BE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  <w:r>
        <w:rPr>
          <w:rFonts w:cs="Simplified Arabic" w:hint="cs"/>
          <w:b/>
          <w:bCs/>
          <w:sz w:val="20"/>
          <w:szCs w:val="20"/>
          <w:rtl/>
        </w:rPr>
        <w:t>المؤسسات المالية</w:t>
      </w:r>
    </w:p>
    <w:p w:rsidR="009561BE" w:rsidRDefault="009561BE" w:rsidP="009561BE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  <w:r w:rsidRPr="009561BE">
        <w:rPr>
          <w:rFonts w:cs="Simplified Arabic"/>
          <w:b/>
          <w:bCs/>
          <w:sz w:val="20"/>
          <w:szCs w:val="20"/>
        </w:rPr>
        <w:t>Financial Institutions</w:t>
      </w:r>
    </w:p>
    <w:p w:rsidR="009561BE" w:rsidRDefault="009561BE" w:rsidP="009561BE">
      <w:pPr>
        <w:ind w:left="-68"/>
        <w:jc w:val="center"/>
        <w:rPr>
          <w:rFonts w:cs="Simplified Arabic"/>
          <w:b/>
          <w:bCs/>
          <w:sz w:val="20"/>
          <w:szCs w:val="20"/>
          <w:rtl/>
        </w:rPr>
      </w:pPr>
    </w:p>
    <w:p w:rsidR="009561BE" w:rsidRDefault="00850B90" w:rsidP="00025769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شكل </w:t>
      </w:r>
      <w:r w:rsidR="005C6EDE">
        <w:rPr>
          <w:rFonts w:hint="cs"/>
          <w:b/>
          <w:bCs/>
          <w:sz w:val="20"/>
          <w:szCs w:val="20"/>
          <w:rtl/>
        </w:rPr>
        <w:t>(</w:t>
      </w:r>
      <w:r>
        <w:rPr>
          <w:rFonts w:hint="cs"/>
          <w:b/>
          <w:bCs/>
          <w:sz w:val="20"/>
          <w:szCs w:val="20"/>
          <w:rtl/>
        </w:rPr>
        <w:t>23</w:t>
      </w:r>
      <w:proofErr w:type="spellStart"/>
      <w:r w:rsidR="005C6EDE">
        <w:rPr>
          <w:rFonts w:hint="cs"/>
          <w:b/>
          <w:bCs/>
          <w:sz w:val="20"/>
          <w:szCs w:val="20"/>
          <w:rtl/>
        </w:rPr>
        <w:t>)</w:t>
      </w:r>
      <w:r>
        <w:rPr>
          <w:rFonts w:hint="cs"/>
          <w:b/>
          <w:bCs/>
          <w:sz w:val="20"/>
          <w:szCs w:val="20"/>
          <w:rtl/>
        </w:rPr>
        <w:t>:</w:t>
      </w:r>
      <w:proofErr w:type="spellEnd"/>
      <w:r>
        <w:rPr>
          <w:rFonts w:hint="cs"/>
          <w:b/>
          <w:bCs/>
          <w:sz w:val="20"/>
          <w:szCs w:val="20"/>
          <w:rtl/>
        </w:rPr>
        <w:t xml:space="preserve"> </w:t>
      </w:r>
      <w:r w:rsidR="00FF6294">
        <w:rPr>
          <w:rFonts w:hint="cs"/>
          <w:b/>
          <w:bCs/>
          <w:sz w:val="20"/>
          <w:szCs w:val="20"/>
          <w:rtl/>
        </w:rPr>
        <w:t>النساء والرجال</w:t>
      </w:r>
      <w:r w:rsidR="00202E1F">
        <w:rPr>
          <w:rFonts w:hint="cs"/>
          <w:b/>
          <w:bCs/>
          <w:sz w:val="20"/>
          <w:szCs w:val="20"/>
          <w:rtl/>
        </w:rPr>
        <w:t xml:space="preserve"> </w:t>
      </w:r>
      <w:r w:rsidR="009561BE">
        <w:rPr>
          <w:rFonts w:hint="cs"/>
          <w:b/>
          <w:bCs/>
          <w:sz w:val="20"/>
          <w:szCs w:val="20"/>
          <w:rtl/>
        </w:rPr>
        <w:t>العامل</w:t>
      </w:r>
      <w:r w:rsidR="00025769">
        <w:rPr>
          <w:rFonts w:hint="cs"/>
          <w:b/>
          <w:bCs/>
          <w:sz w:val="20"/>
          <w:szCs w:val="20"/>
          <w:rtl/>
        </w:rPr>
        <w:t>و</w:t>
      </w:r>
      <w:r w:rsidR="009561BE">
        <w:rPr>
          <w:rFonts w:hint="cs"/>
          <w:b/>
          <w:bCs/>
          <w:sz w:val="20"/>
          <w:szCs w:val="20"/>
          <w:rtl/>
        </w:rPr>
        <w:t xml:space="preserve">ن في البنوك في فلسطين، </w:t>
      </w:r>
      <w:r w:rsidR="005C6EDE">
        <w:rPr>
          <w:b/>
          <w:bCs/>
          <w:sz w:val="20"/>
          <w:szCs w:val="20"/>
        </w:rPr>
        <w:t>2013</w:t>
      </w:r>
    </w:p>
    <w:p w:rsidR="009561BE" w:rsidRPr="00EE2086" w:rsidRDefault="00850B90" w:rsidP="00EE2086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EE2086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>(</w:t>
      </w:r>
      <w:r w:rsidRPr="00EE2086">
        <w:rPr>
          <w:rFonts w:ascii="Arial" w:hAnsi="Arial" w:cs="Arial"/>
          <w:b/>
          <w:bCs/>
          <w:sz w:val="20"/>
          <w:szCs w:val="20"/>
        </w:rPr>
        <w:t>23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>)</w:t>
      </w:r>
      <w:r w:rsidR="00202E1F" w:rsidRPr="00EE2086">
        <w:rPr>
          <w:rFonts w:ascii="Arial" w:hAnsi="Arial" w:cs="Arial"/>
          <w:b/>
          <w:bCs/>
          <w:sz w:val="20"/>
          <w:szCs w:val="20"/>
        </w:rPr>
        <w:t xml:space="preserve">: </w:t>
      </w:r>
      <w:r w:rsidR="00FF6294" w:rsidRPr="00EE2086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M</w:t>
      </w:r>
      <w:r w:rsidR="00FF6294" w:rsidRPr="00EE2086">
        <w:rPr>
          <w:rFonts w:ascii="Arial" w:hAnsi="Arial" w:cs="Arial"/>
          <w:b/>
          <w:bCs/>
          <w:sz w:val="20"/>
          <w:szCs w:val="20"/>
        </w:rPr>
        <w:t xml:space="preserve">en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W</w:t>
      </w:r>
      <w:r w:rsidR="00202E1F" w:rsidRPr="00EE2086">
        <w:rPr>
          <w:rFonts w:ascii="Arial" w:hAnsi="Arial" w:cs="Arial"/>
          <w:b/>
          <w:bCs/>
          <w:sz w:val="20"/>
          <w:szCs w:val="20"/>
        </w:rPr>
        <w:t>ork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 in Banks in Palestine, 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>2013</w:t>
      </w:r>
    </w:p>
    <w:p w:rsidR="009561BE" w:rsidRDefault="009561BE" w:rsidP="009561BE">
      <w:pPr>
        <w:bidi w:val="0"/>
        <w:ind w:left="-68"/>
        <w:jc w:val="center"/>
        <w:rPr>
          <w:rFonts w:cs="Simplified Arabic"/>
          <w:b/>
          <w:bCs/>
          <w:sz w:val="20"/>
          <w:szCs w:val="20"/>
        </w:rPr>
      </w:pPr>
    </w:p>
    <w:p w:rsidR="009561BE" w:rsidRDefault="009561BE" w:rsidP="009561BE">
      <w:pPr>
        <w:ind w:left="-68"/>
        <w:jc w:val="center"/>
        <w:rPr>
          <w:rFonts w:ascii="Simplified Arabic" w:eastAsia="Calibri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eastAsia="Calibri" w:hAnsi="Simplified Arabic" w:cs="Simplified Arabic"/>
          <w:b/>
          <w:bCs/>
          <w:noProof/>
          <w:sz w:val="18"/>
          <w:szCs w:val="18"/>
          <w:lang w:eastAsia="en-US"/>
        </w:rPr>
        <w:drawing>
          <wp:inline distT="0" distB="0" distL="0" distR="0">
            <wp:extent cx="3828139" cy="2464904"/>
            <wp:effectExtent l="19050" t="0" r="19961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561BE" w:rsidRPr="009561BE" w:rsidRDefault="009561BE" w:rsidP="009561BE">
      <w:pPr>
        <w:ind w:left="-68"/>
        <w:jc w:val="center"/>
        <w:rPr>
          <w:rFonts w:ascii="Simplified Arabic" w:eastAsia="Calibri" w:hAnsi="Simplified Arabic" w:cs="Simplified Arabic"/>
          <w:b/>
          <w:bCs/>
          <w:sz w:val="22"/>
          <w:szCs w:val="22"/>
          <w:rtl/>
        </w:rPr>
      </w:pPr>
    </w:p>
    <w:p w:rsidR="009561BE" w:rsidRPr="005C6EDE" w:rsidRDefault="002745DA" w:rsidP="002745DA">
      <w:pPr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28.0</w:t>
      </w:r>
      <w:proofErr w:type="spellStart"/>
      <w:r w:rsidR="009561BE" w:rsidRPr="005C6EDE">
        <w:rPr>
          <w:rFonts w:cs="Simplified Arabic" w:hint="cs"/>
          <w:sz w:val="20"/>
          <w:szCs w:val="20"/>
          <w:rtl/>
        </w:rPr>
        <w:t>%</w:t>
      </w:r>
      <w:proofErr w:type="spellEnd"/>
      <w:r w:rsidR="009561BE" w:rsidRPr="005C6EDE">
        <w:rPr>
          <w:rFonts w:cs="Simplified Arabic" w:hint="cs"/>
          <w:sz w:val="20"/>
          <w:szCs w:val="20"/>
          <w:rtl/>
        </w:rPr>
        <w:t xml:space="preserve"> من العاملين في البنوك </w:t>
      </w:r>
      <w:r w:rsidR="00202E1F" w:rsidRPr="00ED092B">
        <w:rPr>
          <w:rFonts w:cs="Simplified Arabic" w:hint="cs"/>
          <w:sz w:val="20"/>
          <w:szCs w:val="20"/>
          <w:rtl/>
        </w:rPr>
        <w:t xml:space="preserve">هن </w:t>
      </w:r>
      <w:r w:rsidR="00202E1F">
        <w:rPr>
          <w:rFonts w:cs="Simplified Arabic" w:hint="cs"/>
          <w:sz w:val="20"/>
          <w:szCs w:val="20"/>
          <w:rtl/>
        </w:rPr>
        <w:t>من الاناث</w:t>
      </w:r>
      <w:r w:rsidR="00202E1F" w:rsidRPr="00ED092B">
        <w:rPr>
          <w:rFonts w:cs="Simplified Arabic" w:hint="cs"/>
          <w:sz w:val="20"/>
          <w:szCs w:val="20"/>
          <w:rtl/>
        </w:rPr>
        <w:t xml:space="preserve"> </w:t>
      </w:r>
      <w:r w:rsidR="009561BE" w:rsidRPr="005C6EDE">
        <w:rPr>
          <w:rFonts w:cs="Simplified Arabic" w:hint="cs"/>
          <w:sz w:val="20"/>
          <w:szCs w:val="20"/>
          <w:rtl/>
        </w:rPr>
        <w:t xml:space="preserve">مقابل </w:t>
      </w:r>
      <w:r>
        <w:rPr>
          <w:rFonts w:cs="Simplified Arabic"/>
          <w:sz w:val="20"/>
          <w:szCs w:val="20"/>
        </w:rPr>
        <w:t>72.0</w:t>
      </w:r>
      <w:proofErr w:type="spellStart"/>
      <w:r w:rsidR="009561BE" w:rsidRPr="005C6EDE">
        <w:rPr>
          <w:rFonts w:cs="Simplified Arabic" w:hint="cs"/>
          <w:sz w:val="20"/>
          <w:szCs w:val="20"/>
          <w:rtl/>
        </w:rPr>
        <w:t>%</w:t>
      </w:r>
      <w:proofErr w:type="spellEnd"/>
      <w:r w:rsidR="009561BE" w:rsidRPr="005C6EDE">
        <w:rPr>
          <w:rFonts w:cs="Simplified Arabic" w:hint="cs"/>
          <w:sz w:val="20"/>
          <w:szCs w:val="20"/>
          <w:rtl/>
        </w:rPr>
        <w:t xml:space="preserve"> </w:t>
      </w:r>
      <w:r w:rsidR="00202E1F">
        <w:rPr>
          <w:rFonts w:cs="Simplified Arabic" w:hint="cs"/>
          <w:sz w:val="20"/>
          <w:szCs w:val="20"/>
          <w:rtl/>
        </w:rPr>
        <w:t>من الذكور</w:t>
      </w:r>
      <w:r w:rsidR="009561BE" w:rsidRPr="005C6EDE">
        <w:rPr>
          <w:rFonts w:cs="Simplified Arabic" w:hint="cs"/>
          <w:sz w:val="20"/>
          <w:szCs w:val="20"/>
          <w:rtl/>
        </w:rPr>
        <w:t>.</w:t>
      </w:r>
    </w:p>
    <w:p w:rsidR="009561BE" w:rsidRPr="005C6EDE" w:rsidRDefault="009561BE" w:rsidP="009561BE">
      <w:pPr>
        <w:ind w:left="-68"/>
        <w:rPr>
          <w:rFonts w:cs="Simplified Arabic"/>
          <w:sz w:val="20"/>
          <w:szCs w:val="20"/>
          <w:rtl/>
        </w:rPr>
      </w:pPr>
    </w:p>
    <w:p w:rsidR="009561BE" w:rsidRPr="005C6EDE" w:rsidRDefault="00CD3E7D" w:rsidP="00CD3E7D">
      <w:pPr>
        <w:bidi w:val="0"/>
        <w:ind w:left="-68"/>
        <w:jc w:val="both"/>
        <w:rPr>
          <w:rFonts w:cs="Simplified Arabic"/>
          <w:b/>
          <w:bCs/>
          <w:sz w:val="20"/>
          <w:szCs w:val="20"/>
          <w:lang w:bidi="ar-JO"/>
        </w:rPr>
      </w:pPr>
      <w:r>
        <w:rPr>
          <w:rFonts w:asciiTheme="majorBidi" w:hAnsiTheme="majorBidi" w:cstheme="majorBidi" w:hint="cs"/>
          <w:sz w:val="20"/>
          <w:szCs w:val="20"/>
          <w:rtl/>
        </w:rPr>
        <w:t>28.0</w:t>
      </w:r>
      <w:r w:rsidR="009561BE" w:rsidRPr="005C6EDE">
        <w:rPr>
          <w:rFonts w:asciiTheme="majorBidi" w:hAnsiTheme="majorBidi" w:cstheme="majorBidi"/>
          <w:sz w:val="20"/>
          <w:szCs w:val="20"/>
        </w:rPr>
        <w:t xml:space="preserve"> percent of workers in banks are female</w:t>
      </w:r>
      <w:r w:rsidR="00202E1F">
        <w:rPr>
          <w:rFonts w:asciiTheme="majorBidi" w:hAnsiTheme="majorBidi" w:cstheme="majorBidi"/>
          <w:sz w:val="20"/>
          <w:szCs w:val="20"/>
        </w:rPr>
        <w:t>s</w:t>
      </w:r>
      <w:r w:rsidR="009561BE" w:rsidRPr="005C6EDE">
        <w:rPr>
          <w:rFonts w:asciiTheme="majorBidi" w:hAnsiTheme="majorBidi" w:cstheme="majorBidi"/>
          <w:sz w:val="20"/>
          <w:szCs w:val="20"/>
        </w:rPr>
        <w:t xml:space="preserve"> compared to</w:t>
      </w:r>
      <w:r>
        <w:rPr>
          <w:rFonts w:asciiTheme="majorBidi" w:hAnsiTheme="majorBidi" w:cstheme="majorBidi" w:hint="cs"/>
          <w:sz w:val="20"/>
          <w:szCs w:val="20"/>
          <w:rtl/>
        </w:rPr>
        <w:t xml:space="preserve"> 72.0 </w:t>
      </w:r>
      <w:r w:rsidR="009561BE" w:rsidRPr="005C6EDE">
        <w:rPr>
          <w:rFonts w:asciiTheme="majorBidi" w:hAnsiTheme="majorBidi" w:cstheme="majorBidi"/>
          <w:sz w:val="20"/>
          <w:szCs w:val="20"/>
        </w:rPr>
        <w:t xml:space="preserve"> percent of male</w:t>
      </w:r>
      <w:r w:rsidR="00202E1F">
        <w:rPr>
          <w:rFonts w:asciiTheme="majorBidi" w:hAnsiTheme="majorBidi" w:cstheme="majorBidi"/>
          <w:sz w:val="20"/>
          <w:szCs w:val="20"/>
        </w:rPr>
        <w:t>s</w:t>
      </w:r>
      <w:r w:rsidR="009561BE" w:rsidRPr="005C6EDE">
        <w:rPr>
          <w:rFonts w:asciiTheme="majorBidi" w:hAnsiTheme="majorBidi" w:cstheme="majorBidi"/>
          <w:sz w:val="20"/>
          <w:szCs w:val="20"/>
        </w:rPr>
        <w:t>.</w:t>
      </w:r>
      <w:r w:rsidR="009561BE" w:rsidRPr="005C6EDE">
        <w:rPr>
          <w:rFonts w:cs="Simplified Arabic"/>
          <w:b/>
          <w:bCs/>
          <w:sz w:val="20"/>
          <w:szCs w:val="20"/>
        </w:rPr>
        <w:t xml:space="preserve"> </w:t>
      </w:r>
    </w:p>
    <w:p w:rsidR="009561BE" w:rsidRPr="005C6EDE" w:rsidRDefault="009561BE" w:rsidP="009561BE">
      <w:pPr>
        <w:bidi w:val="0"/>
        <w:ind w:left="-68"/>
        <w:rPr>
          <w:rFonts w:cs="Simplified Arabic"/>
          <w:b/>
          <w:bCs/>
          <w:sz w:val="20"/>
          <w:szCs w:val="20"/>
          <w:lang w:bidi="ar-JO"/>
        </w:rPr>
      </w:pPr>
    </w:p>
    <w:p w:rsidR="009561BE" w:rsidRDefault="009561BE" w:rsidP="009561BE">
      <w:pPr>
        <w:bidi w:val="0"/>
        <w:ind w:left="-68"/>
        <w:rPr>
          <w:rFonts w:cs="Simplified Arabic"/>
          <w:b/>
          <w:bCs/>
          <w:sz w:val="20"/>
          <w:szCs w:val="20"/>
          <w:lang w:bidi="ar-JO"/>
        </w:rPr>
      </w:pPr>
    </w:p>
    <w:p w:rsidR="009561BE" w:rsidRDefault="009561BE" w:rsidP="009561BE">
      <w:pPr>
        <w:bidi w:val="0"/>
        <w:ind w:left="-68"/>
        <w:rPr>
          <w:rFonts w:cs="Simplified Arabic"/>
          <w:b/>
          <w:bCs/>
          <w:sz w:val="20"/>
          <w:szCs w:val="20"/>
          <w:lang w:bidi="ar-JO"/>
        </w:rPr>
      </w:pPr>
    </w:p>
    <w:p w:rsidR="009561BE" w:rsidRDefault="009561BE" w:rsidP="009561BE">
      <w:pPr>
        <w:bidi w:val="0"/>
        <w:ind w:left="-68"/>
        <w:rPr>
          <w:rFonts w:cs="Simplified Arabic"/>
          <w:b/>
          <w:bCs/>
          <w:sz w:val="20"/>
          <w:szCs w:val="20"/>
          <w:lang w:bidi="ar-JO"/>
        </w:rPr>
      </w:pPr>
    </w:p>
    <w:p w:rsidR="009561BE" w:rsidRDefault="009561BE" w:rsidP="00EE2086">
      <w:pPr>
        <w:pStyle w:val="Heading3"/>
        <w:rPr>
          <w:b/>
          <w:bCs/>
          <w:sz w:val="20"/>
          <w:szCs w:val="20"/>
        </w:rPr>
      </w:pPr>
    </w:p>
    <w:p w:rsidR="009561BE" w:rsidRDefault="009561BE" w:rsidP="009561BE">
      <w:pPr>
        <w:bidi w:val="0"/>
        <w:ind w:left="-68"/>
        <w:rPr>
          <w:rFonts w:cs="Simplified Arabic"/>
          <w:b/>
          <w:bCs/>
          <w:sz w:val="20"/>
          <w:szCs w:val="20"/>
          <w:lang w:bidi="ar-JO"/>
        </w:rPr>
      </w:pPr>
    </w:p>
    <w:p w:rsidR="009561BE" w:rsidRDefault="009561BE" w:rsidP="009561BE">
      <w:pPr>
        <w:bidi w:val="0"/>
        <w:ind w:left="-68"/>
        <w:rPr>
          <w:rFonts w:cs="Simplified Arabic"/>
          <w:b/>
          <w:bCs/>
          <w:sz w:val="20"/>
          <w:szCs w:val="20"/>
          <w:lang w:bidi="ar-JO"/>
        </w:rPr>
      </w:pPr>
    </w:p>
    <w:p w:rsidR="009561BE" w:rsidRDefault="009561BE" w:rsidP="009561BE">
      <w:pPr>
        <w:bidi w:val="0"/>
        <w:ind w:left="-68"/>
        <w:rPr>
          <w:rFonts w:cs="Simplified Arabic"/>
          <w:b/>
          <w:bCs/>
          <w:sz w:val="20"/>
          <w:szCs w:val="20"/>
          <w:rtl/>
          <w:lang w:bidi="ar-JO"/>
        </w:rPr>
      </w:pPr>
    </w:p>
    <w:p w:rsidR="00CD3E7D" w:rsidRDefault="00CD3E7D" w:rsidP="00CD3E7D">
      <w:pPr>
        <w:bidi w:val="0"/>
        <w:ind w:left="-68"/>
        <w:rPr>
          <w:rFonts w:cs="Simplified Arabic"/>
          <w:b/>
          <w:bCs/>
          <w:sz w:val="20"/>
          <w:szCs w:val="20"/>
          <w:rtl/>
          <w:lang w:bidi="ar-JO"/>
        </w:rPr>
      </w:pPr>
    </w:p>
    <w:p w:rsidR="00CD3E7D" w:rsidRDefault="00CD3E7D" w:rsidP="00CD3E7D">
      <w:pPr>
        <w:bidi w:val="0"/>
        <w:ind w:left="-68"/>
        <w:rPr>
          <w:rFonts w:cs="Simplified Arabic"/>
          <w:b/>
          <w:bCs/>
          <w:sz w:val="20"/>
          <w:szCs w:val="20"/>
          <w:lang w:bidi="ar-JO"/>
        </w:rPr>
      </w:pPr>
    </w:p>
    <w:p w:rsidR="009561BE" w:rsidRDefault="009561BE" w:rsidP="009561BE">
      <w:pPr>
        <w:bidi w:val="0"/>
        <w:ind w:left="-68"/>
        <w:rPr>
          <w:rFonts w:cs="Simplified Arabic"/>
          <w:b/>
          <w:bCs/>
          <w:sz w:val="20"/>
          <w:szCs w:val="20"/>
          <w:lang w:bidi="ar-JO"/>
        </w:rPr>
      </w:pPr>
    </w:p>
    <w:p w:rsidR="009561BE" w:rsidRDefault="009561BE" w:rsidP="009561BE">
      <w:pPr>
        <w:bidi w:val="0"/>
        <w:ind w:left="-68"/>
        <w:rPr>
          <w:rFonts w:cs="Simplified Arabic"/>
          <w:b/>
          <w:bCs/>
          <w:sz w:val="20"/>
          <w:szCs w:val="20"/>
          <w:lang w:bidi="ar-JO"/>
        </w:rPr>
      </w:pPr>
    </w:p>
    <w:p w:rsidR="009561BE" w:rsidRPr="009561BE" w:rsidRDefault="00850B90" w:rsidP="00025769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شكل </w:t>
      </w:r>
      <w:r w:rsidR="005C6EDE">
        <w:rPr>
          <w:b/>
          <w:bCs/>
          <w:sz w:val="20"/>
          <w:szCs w:val="20"/>
        </w:rPr>
        <w:t>)</w:t>
      </w:r>
      <w:r>
        <w:rPr>
          <w:rFonts w:hint="cs"/>
          <w:b/>
          <w:bCs/>
          <w:sz w:val="20"/>
          <w:szCs w:val="20"/>
          <w:rtl/>
        </w:rPr>
        <w:t>24</w:t>
      </w:r>
      <w:r w:rsidR="005C6EDE">
        <w:rPr>
          <w:b/>
          <w:bCs/>
          <w:sz w:val="20"/>
          <w:szCs w:val="20"/>
        </w:rPr>
        <w:t>(</w:t>
      </w:r>
      <w:proofErr w:type="spellStart"/>
      <w:r w:rsidR="00202E1F">
        <w:rPr>
          <w:rFonts w:hint="cs"/>
          <w:b/>
          <w:bCs/>
          <w:sz w:val="20"/>
          <w:szCs w:val="20"/>
          <w:rtl/>
        </w:rPr>
        <w:t>:</w:t>
      </w:r>
      <w:proofErr w:type="spellEnd"/>
      <w:r w:rsidR="00FF6294">
        <w:rPr>
          <w:rFonts w:hint="cs"/>
          <w:b/>
          <w:bCs/>
          <w:sz w:val="20"/>
          <w:szCs w:val="20"/>
          <w:rtl/>
        </w:rPr>
        <w:t xml:space="preserve"> النساء والرجال </w:t>
      </w:r>
      <w:r w:rsidR="009561BE" w:rsidRPr="009561BE">
        <w:rPr>
          <w:rFonts w:hint="cs"/>
          <w:b/>
          <w:bCs/>
          <w:sz w:val="20"/>
          <w:szCs w:val="20"/>
          <w:rtl/>
        </w:rPr>
        <w:t>المقترض</w:t>
      </w:r>
      <w:r w:rsidR="00025769">
        <w:rPr>
          <w:rFonts w:hint="cs"/>
          <w:b/>
          <w:bCs/>
          <w:sz w:val="20"/>
          <w:szCs w:val="20"/>
          <w:rtl/>
        </w:rPr>
        <w:t>و</w:t>
      </w:r>
      <w:r w:rsidR="009561BE" w:rsidRPr="009561BE">
        <w:rPr>
          <w:rFonts w:hint="cs"/>
          <w:b/>
          <w:bCs/>
          <w:sz w:val="20"/>
          <w:szCs w:val="20"/>
          <w:rtl/>
        </w:rPr>
        <w:t>ن من البنوك</w:t>
      </w:r>
      <w:r w:rsidR="005C6EDE">
        <w:rPr>
          <w:b/>
          <w:bCs/>
          <w:sz w:val="20"/>
          <w:szCs w:val="20"/>
        </w:rPr>
        <w:t xml:space="preserve"> </w:t>
      </w:r>
      <w:r w:rsidR="005C6EDE" w:rsidRPr="009561BE">
        <w:rPr>
          <w:rFonts w:hint="cs"/>
          <w:b/>
          <w:bCs/>
          <w:sz w:val="20"/>
          <w:szCs w:val="20"/>
          <w:rtl/>
        </w:rPr>
        <w:t>في فلسطين</w:t>
      </w:r>
      <w:r w:rsidR="009561BE" w:rsidRPr="009561BE">
        <w:rPr>
          <w:rFonts w:hint="cs"/>
          <w:b/>
          <w:bCs/>
          <w:sz w:val="20"/>
          <w:szCs w:val="20"/>
          <w:rtl/>
        </w:rPr>
        <w:t xml:space="preserve"> حسب جنس</w:t>
      </w:r>
      <w:r w:rsidR="005C6EDE">
        <w:rPr>
          <w:rFonts w:hint="cs"/>
          <w:b/>
          <w:bCs/>
          <w:sz w:val="20"/>
          <w:szCs w:val="20"/>
          <w:rtl/>
        </w:rPr>
        <w:t xml:space="preserve"> </w:t>
      </w:r>
      <w:proofErr w:type="spellStart"/>
      <w:r w:rsidR="005C6EDE">
        <w:rPr>
          <w:rFonts w:hint="cs"/>
          <w:b/>
          <w:bCs/>
          <w:sz w:val="20"/>
          <w:szCs w:val="20"/>
          <w:rtl/>
        </w:rPr>
        <w:t>المقترض</w:t>
      </w:r>
      <w:r w:rsidR="009561BE" w:rsidRPr="009561BE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9561BE" w:rsidRPr="009561BE">
        <w:rPr>
          <w:rFonts w:hint="cs"/>
          <w:b/>
          <w:bCs/>
          <w:sz w:val="20"/>
          <w:szCs w:val="20"/>
          <w:rtl/>
        </w:rPr>
        <w:t xml:space="preserve"> 2013</w:t>
      </w:r>
    </w:p>
    <w:p w:rsidR="009561BE" w:rsidRPr="00EE2086" w:rsidRDefault="00850B90" w:rsidP="00EE2086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EE2086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>(</w:t>
      </w:r>
      <w:r w:rsidRPr="00EE2086">
        <w:rPr>
          <w:rFonts w:ascii="Arial" w:hAnsi="Arial" w:cs="Arial"/>
          <w:b/>
          <w:bCs/>
          <w:sz w:val="20"/>
          <w:szCs w:val="20"/>
        </w:rPr>
        <w:t>24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>)</w:t>
      </w:r>
      <w:r w:rsidRPr="00EE2086">
        <w:rPr>
          <w:rFonts w:ascii="Arial" w:hAnsi="Arial" w:cs="Arial"/>
          <w:b/>
          <w:bCs/>
          <w:sz w:val="20"/>
          <w:szCs w:val="20"/>
        </w:rPr>
        <w:t xml:space="preserve">: </w:t>
      </w:r>
      <w:r w:rsidR="00FF6294" w:rsidRPr="00EE2086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M</w:t>
      </w:r>
      <w:r w:rsidR="00FF6294" w:rsidRPr="00EE2086">
        <w:rPr>
          <w:rFonts w:ascii="Arial" w:hAnsi="Arial" w:cs="Arial"/>
          <w:b/>
          <w:bCs/>
          <w:sz w:val="20"/>
          <w:szCs w:val="20"/>
        </w:rPr>
        <w:t xml:space="preserve">en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L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>enders </w:t>
      </w:r>
      <w:r w:rsidR="00C65708" w:rsidRPr="00EE2086">
        <w:rPr>
          <w:rFonts w:ascii="Arial" w:hAnsi="Arial" w:cs="Arial"/>
          <w:b/>
          <w:bCs/>
          <w:sz w:val="20"/>
          <w:szCs w:val="20"/>
        </w:rPr>
        <w:t>F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rom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B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anks 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 xml:space="preserve">in Palestine 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by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S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ex of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L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>enders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>, 2013</w:t>
      </w:r>
    </w:p>
    <w:p w:rsidR="009561BE" w:rsidRDefault="009561BE" w:rsidP="009561BE">
      <w:pPr>
        <w:bidi w:val="0"/>
        <w:ind w:left="-68"/>
        <w:jc w:val="center"/>
        <w:rPr>
          <w:rFonts w:cs="Simplified Arabic"/>
          <w:b/>
          <w:bCs/>
          <w:sz w:val="20"/>
          <w:szCs w:val="20"/>
        </w:rPr>
      </w:pPr>
    </w:p>
    <w:p w:rsidR="009561BE" w:rsidRDefault="009561BE" w:rsidP="009561BE">
      <w:pPr>
        <w:ind w:left="-68"/>
        <w:jc w:val="center"/>
        <w:rPr>
          <w:rFonts w:ascii="Simplified Arabic" w:eastAsia="Calibri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eastAsia="Calibri" w:hAnsi="Simplified Arabic" w:cs="Simplified Arabic"/>
          <w:b/>
          <w:bCs/>
          <w:noProof/>
          <w:sz w:val="18"/>
          <w:szCs w:val="18"/>
          <w:lang w:eastAsia="en-US"/>
        </w:rPr>
        <w:drawing>
          <wp:inline distT="0" distB="0" distL="0" distR="0">
            <wp:extent cx="3973830" cy="2532380"/>
            <wp:effectExtent l="19050" t="0" r="7620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561BE" w:rsidRPr="005C6EDE" w:rsidRDefault="000429F2" w:rsidP="000429F2">
      <w:pPr>
        <w:ind w:left="-68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26.0</w:t>
      </w:r>
      <w:proofErr w:type="spellStart"/>
      <w:r w:rsidR="005C6EDE">
        <w:rPr>
          <w:rFonts w:cs="Simplified Arabic" w:hint="cs"/>
          <w:sz w:val="20"/>
          <w:szCs w:val="20"/>
          <w:rtl/>
        </w:rPr>
        <w:t>%</w:t>
      </w:r>
      <w:proofErr w:type="spellEnd"/>
      <w:r w:rsidR="005C6EDE">
        <w:rPr>
          <w:rFonts w:cs="Simplified Arabic" w:hint="cs"/>
          <w:sz w:val="20"/>
          <w:szCs w:val="20"/>
          <w:rtl/>
        </w:rPr>
        <w:t xml:space="preserve"> من المقترضين من البنوك </w:t>
      </w:r>
      <w:r w:rsidR="00202E1F" w:rsidRPr="00ED092B">
        <w:rPr>
          <w:rFonts w:cs="Simplified Arabic" w:hint="cs"/>
          <w:sz w:val="20"/>
          <w:szCs w:val="20"/>
          <w:rtl/>
        </w:rPr>
        <w:t xml:space="preserve">هن </w:t>
      </w:r>
      <w:r w:rsidR="00202E1F">
        <w:rPr>
          <w:rFonts w:cs="Simplified Arabic" w:hint="cs"/>
          <w:sz w:val="20"/>
          <w:szCs w:val="20"/>
          <w:rtl/>
        </w:rPr>
        <w:t>من الاناث</w:t>
      </w:r>
      <w:r w:rsidR="00202E1F" w:rsidRPr="00ED092B">
        <w:rPr>
          <w:rFonts w:cs="Simplified Arabic" w:hint="cs"/>
          <w:sz w:val="20"/>
          <w:szCs w:val="20"/>
          <w:rtl/>
        </w:rPr>
        <w:t xml:space="preserve"> </w:t>
      </w:r>
      <w:r w:rsidR="009561BE" w:rsidRPr="005C6EDE">
        <w:rPr>
          <w:rFonts w:cs="Simplified Arabic" w:hint="cs"/>
          <w:sz w:val="20"/>
          <w:szCs w:val="20"/>
          <w:rtl/>
        </w:rPr>
        <w:t xml:space="preserve">مقابل </w:t>
      </w:r>
      <w:r>
        <w:rPr>
          <w:rFonts w:cs="Simplified Arabic"/>
          <w:sz w:val="20"/>
          <w:szCs w:val="20"/>
        </w:rPr>
        <w:t>74.0</w:t>
      </w:r>
      <w:proofErr w:type="spellStart"/>
      <w:r w:rsidR="009561BE" w:rsidRPr="005C6EDE">
        <w:rPr>
          <w:rFonts w:cs="Simplified Arabic" w:hint="cs"/>
          <w:sz w:val="20"/>
          <w:szCs w:val="20"/>
          <w:rtl/>
        </w:rPr>
        <w:t>%</w:t>
      </w:r>
      <w:proofErr w:type="spellEnd"/>
      <w:r w:rsidR="009561BE" w:rsidRPr="005C6EDE">
        <w:rPr>
          <w:rFonts w:cs="Simplified Arabic" w:hint="cs"/>
          <w:sz w:val="20"/>
          <w:szCs w:val="20"/>
          <w:rtl/>
        </w:rPr>
        <w:t xml:space="preserve"> </w:t>
      </w:r>
      <w:r w:rsidR="00202E1F">
        <w:rPr>
          <w:rFonts w:cs="Simplified Arabic" w:hint="cs"/>
          <w:sz w:val="20"/>
          <w:szCs w:val="20"/>
          <w:rtl/>
        </w:rPr>
        <w:t>من الذكور</w:t>
      </w:r>
      <w:r w:rsidR="009561BE" w:rsidRPr="005C6EDE">
        <w:rPr>
          <w:rFonts w:cs="Simplified Arabic" w:hint="cs"/>
          <w:sz w:val="20"/>
          <w:szCs w:val="20"/>
          <w:rtl/>
        </w:rPr>
        <w:t>.</w:t>
      </w:r>
    </w:p>
    <w:p w:rsidR="009561BE" w:rsidRPr="005C6EDE" w:rsidRDefault="009561BE" w:rsidP="009561BE">
      <w:pPr>
        <w:ind w:left="-68"/>
        <w:rPr>
          <w:rFonts w:cs="Simplified Arabic"/>
          <w:sz w:val="20"/>
          <w:szCs w:val="20"/>
          <w:rtl/>
        </w:rPr>
      </w:pPr>
    </w:p>
    <w:p w:rsidR="009561BE" w:rsidRPr="005C6EDE" w:rsidRDefault="00CD3E7D" w:rsidP="00C46C03">
      <w:pPr>
        <w:bidi w:val="0"/>
        <w:ind w:left="-68"/>
        <w:rPr>
          <w:rFonts w:cs="Simplified Arabic"/>
          <w:b/>
          <w:bCs/>
          <w:sz w:val="20"/>
          <w:szCs w:val="20"/>
          <w:rtl/>
          <w:lang w:bidi="ar-JO"/>
        </w:rPr>
      </w:pPr>
      <w:r>
        <w:rPr>
          <w:rFonts w:asciiTheme="majorBidi" w:hAnsiTheme="majorBidi" w:cstheme="majorBidi"/>
          <w:sz w:val="20"/>
          <w:szCs w:val="20"/>
        </w:rPr>
        <w:t xml:space="preserve">26.0 </w:t>
      </w:r>
      <w:r w:rsidR="009561BE" w:rsidRPr="005C6EDE">
        <w:rPr>
          <w:rFonts w:asciiTheme="majorBidi" w:hAnsiTheme="majorBidi" w:cstheme="majorBidi"/>
          <w:sz w:val="20"/>
          <w:szCs w:val="20"/>
        </w:rPr>
        <w:t xml:space="preserve"> percent of lenders from banks are female</w:t>
      </w:r>
      <w:r w:rsidR="00202E1F">
        <w:rPr>
          <w:rFonts w:asciiTheme="majorBidi" w:hAnsiTheme="majorBidi" w:cstheme="majorBidi"/>
          <w:sz w:val="20"/>
          <w:szCs w:val="20"/>
        </w:rPr>
        <w:t>s</w:t>
      </w:r>
      <w:r w:rsidR="009561BE" w:rsidRPr="005C6EDE">
        <w:rPr>
          <w:rFonts w:asciiTheme="majorBidi" w:hAnsiTheme="majorBidi" w:cstheme="majorBidi"/>
          <w:sz w:val="20"/>
          <w:szCs w:val="20"/>
        </w:rPr>
        <w:t xml:space="preserve"> compared to </w:t>
      </w:r>
      <w:r w:rsidR="00C46C03">
        <w:rPr>
          <w:rFonts w:asciiTheme="majorBidi" w:hAnsiTheme="majorBidi" w:cstheme="majorBidi"/>
          <w:sz w:val="20"/>
          <w:szCs w:val="20"/>
        </w:rPr>
        <w:t>74.0</w:t>
      </w:r>
      <w:r w:rsidR="009561BE" w:rsidRPr="005C6EDE">
        <w:rPr>
          <w:rFonts w:asciiTheme="majorBidi" w:hAnsiTheme="majorBidi" w:cstheme="majorBidi"/>
          <w:sz w:val="20"/>
          <w:szCs w:val="20"/>
        </w:rPr>
        <w:t xml:space="preserve"> percent of male</w:t>
      </w:r>
      <w:r w:rsidR="00202E1F">
        <w:rPr>
          <w:rFonts w:asciiTheme="majorBidi" w:hAnsiTheme="majorBidi" w:cstheme="majorBidi"/>
          <w:sz w:val="20"/>
          <w:szCs w:val="20"/>
        </w:rPr>
        <w:t>s</w:t>
      </w:r>
      <w:r w:rsidR="009561BE" w:rsidRPr="005C6EDE">
        <w:rPr>
          <w:rFonts w:asciiTheme="majorBidi" w:hAnsiTheme="majorBidi" w:cstheme="majorBidi"/>
          <w:sz w:val="20"/>
          <w:szCs w:val="20"/>
        </w:rPr>
        <w:t>.</w:t>
      </w:r>
      <w:r w:rsidR="009561BE" w:rsidRPr="005C6EDE">
        <w:rPr>
          <w:rFonts w:cs="Simplified Arabic"/>
          <w:b/>
          <w:bCs/>
          <w:sz w:val="20"/>
          <w:szCs w:val="20"/>
        </w:rPr>
        <w:t xml:space="preserve"> </w:t>
      </w:r>
    </w:p>
    <w:p w:rsidR="009561BE" w:rsidRPr="005C6EDE" w:rsidRDefault="009561BE" w:rsidP="009561BE">
      <w:pPr>
        <w:bidi w:val="0"/>
        <w:ind w:left="-68"/>
        <w:rPr>
          <w:rFonts w:cs="Simplified Arabic"/>
          <w:b/>
          <w:bCs/>
          <w:sz w:val="20"/>
          <w:szCs w:val="20"/>
          <w:lang w:bidi="ar-JO"/>
        </w:rPr>
      </w:pPr>
      <w:r w:rsidRPr="005C6EDE">
        <w:rPr>
          <w:rFonts w:cs="Simplified Arabic"/>
          <w:b/>
          <w:bCs/>
          <w:sz w:val="20"/>
          <w:szCs w:val="20"/>
          <w:lang w:bidi="ar-JO"/>
        </w:rPr>
        <w:br w:type="page"/>
      </w:r>
    </w:p>
    <w:p w:rsidR="009561BE" w:rsidRDefault="00850B90" w:rsidP="00C8161F">
      <w:pPr>
        <w:pStyle w:val="Heading3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lastRenderedPageBreak/>
        <w:t xml:space="preserve">جدول </w:t>
      </w:r>
      <w:r w:rsidR="005C6EDE">
        <w:rPr>
          <w:b/>
          <w:bCs/>
          <w:sz w:val="20"/>
          <w:szCs w:val="20"/>
        </w:rPr>
        <w:t>)</w:t>
      </w:r>
      <w:r>
        <w:rPr>
          <w:rFonts w:hint="cs"/>
          <w:b/>
          <w:bCs/>
          <w:sz w:val="20"/>
          <w:szCs w:val="20"/>
          <w:rtl/>
        </w:rPr>
        <w:t>2</w:t>
      </w:r>
      <w:r w:rsidR="00583B7C">
        <w:rPr>
          <w:rFonts w:hint="cs"/>
          <w:b/>
          <w:bCs/>
          <w:sz w:val="20"/>
          <w:szCs w:val="20"/>
          <w:rtl/>
        </w:rPr>
        <w:t>7</w:t>
      </w:r>
      <w:r w:rsidR="005C6EDE">
        <w:rPr>
          <w:b/>
          <w:bCs/>
          <w:sz w:val="20"/>
          <w:szCs w:val="20"/>
        </w:rPr>
        <w:t>(</w:t>
      </w:r>
      <w:r>
        <w:rPr>
          <w:rFonts w:hint="cs"/>
          <w:b/>
          <w:bCs/>
          <w:sz w:val="20"/>
          <w:szCs w:val="20"/>
          <w:rtl/>
        </w:rPr>
        <w:t>:</w:t>
      </w:r>
      <w:r w:rsidR="00FF6294">
        <w:rPr>
          <w:rFonts w:hint="cs"/>
          <w:b/>
          <w:bCs/>
          <w:sz w:val="20"/>
          <w:szCs w:val="20"/>
          <w:rtl/>
        </w:rPr>
        <w:t xml:space="preserve"> النساء والرجال</w:t>
      </w:r>
      <w:r w:rsidR="00202E1F">
        <w:rPr>
          <w:rFonts w:hint="cs"/>
          <w:b/>
          <w:bCs/>
          <w:sz w:val="20"/>
          <w:szCs w:val="20"/>
          <w:rtl/>
        </w:rPr>
        <w:t xml:space="preserve"> </w:t>
      </w:r>
      <w:r w:rsidR="00C46C03">
        <w:rPr>
          <w:rFonts w:hint="cs"/>
          <w:b/>
          <w:bCs/>
          <w:sz w:val="20"/>
          <w:szCs w:val="20"/>
          <w:rtl/>
        </w:rPr>
        <w:t>العامل</w:t>
      </w:r>
      <w:r w:rsidR="00C8161F">
        <w:rPr>
          <w:rFonts w:hint="cs"/>
          <w:b/>
          <w:bCs/>
          <w:sz w:val="20"/>
          <w:szCs w:val="20"/>
          <w:rtl/>
        </w:rPr>
        <w:t>و</w:t>
      </w:r>
      <w:r w:rsidR="00C46C03">
        <w:rPr>
          <w:rFonts w:hint="cs"/>
          <w:b/>
          <w:bCs/>
          <w:sz w:val="20"/>
          <w:szCs w:val="20"/>
          <w:rtl/>
        </w:rPr>
        <w:t>ن في هيئة سوق رأ</w:t>
      </w:r>
      <w:r w:rsidR="009561BE">
        <w:rPr>
          <w:rFonts w:hint="cs"/>
          <w:b/>
          <w:bCs/>
          <w:sz w:val="20"/>
          <w:szCs w:val="20"/>
          <w:rtl/>
        </w:rPr>
        <w:t xml:space="preserve">س المال الفلسطينية حسب </w:t>
      </w:r>
      <w:r w:rsidR="00202E1F">
        <w:rPr>
          <w:rFonts w:hint="cs"/>
          <w:b/>
          <w:bCs/>
          <w:sz w:val="20"/>
          <w:szCs w:val="20"/>
          <w:rtl/>
        </w:rPr>
        <w:t xml:space="preserve">المسمى </w:t>
      </w:r>
      <w:proofErr w:type="spellStart"/>
      <w:r w:rsidR="00202E1F">
        <w:rPr>
          <w:rFonts w:hint="cs"/>
          <w:b/>
          <w:bCs/>
          <w:sz w:val="20"/>
          <w:szCs w:val="20"/>
          <w:rtl/>
        </w:rPr>
        <w:t>الوظيفي</w:t>
      </w:r>
      <w:r w:rsidR="009561BE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9561BE">
        <w:rPr>
          <w:rFonts w:hint="cs"/>
          <w:b/>
          <w:bCs/>
          <w:sz w:val="20"/>
          <w:szCs w:val="20"/>
          <w:rtl/>
        </w:rPr>
        <w:t xml:space="preserve"> 2013</w:t>
      </w:r>
    </w:p>
    <w:p w:rsidR="009561BE" w:rsidRPr="00EE2086" w:rsidRDefault="00850B90" w:rsidP="00EE2086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EE2086">
        <w:rPr>
          <w:rFonts w:ascii="Arial" w:hAnsi="Arial" w:cs="Arial"/>
          <w:b/>
          <w:bCs/>
          <w:sz w:val="20"/>
          <w:szCs w:val="20"/>
        </w:rPr>
        <w:t xml:space="preserve">Table 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>(</w:t>
      </w:r>
      <w:r w:rsidRPr="00EE2086">
        <w:rPr>
          <w:rFonts w:ascii="Arial" w:hAnsi="Arial" w:cs="Arial"/>
          <w:b/>
          <w:bCs/>
          <w:sz w:val="20"/>
          <w:szCs w:val="20"/>
        </w:rPr>
        <w:t>2</w:t>
      </w:r>
      <w:r w:rsidR="00583B7C" w:rsidRPr="00EE2086">
        <w:rPr>
          <w:rFonts w:ascii="Arial" w:hAnsi="Arial" w:cs="Arial"/>
          <w:b/>
          <w:bCs/>
          <w:sz w:val="20"/>
          <w:szCs w:val="20"/>
        </w:rPr>
        <w:t>7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>)</w:t>
      </w:r>
      <w:r w:rsidRPr="00EE2086">
        <w:rPr>
          <w:rFonts w:ascii="Arial" w:hAnsi="Arial" w:cs="Arial"/>
          <w:b/>
          <w:bCs/>
          <w:sz w:val="20"/>
          <w:szCs w:val="20"/>
        </w:rPr>
        <w:t xml:space="preserve">: </w:t>
      </w:r>
      <w:r w:rsidR="00FF6294" w:rsidRPr="00EE2086">
        <w:rPr>
          <w:rFonts w:ascii="Arial" w:hAnsi="Arial" w:cs="Arial"/>
          <w:b/>
          <w:bCs/>
          <w:sz w:val="20"/>
          <w:szCs w:val="20"/>
        </w:rPr>
        <w:t xml:space="preserve">Women </w:t>
      </w:r>
      <w:r w:rsidR="00202E1F" w:rsidRPr="00EE2086">
        <w:rPr>
          <w:rFonts w:ascii="Arial" w:hAnsi="Arial" w:cs="Arial"/>
          <w:b/>
          <w:bCs/>
          <w:sz w:val="20"/>
          <w:szCs w:val="20"/>
        </w:rPr>
        <w:t xml:space="preserve">and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M</w:t>
      </w:r>
      <w:r w:rsidR="00FF6294" w:rsidRPr="00EE2086">
        <w:rPr>
          <w:rFonts w:ascii="Arial" w:hAnsi="Arial" w:cs="Arial"/>
          <w:b/>
          <w:bCs/>
          <w:sz w:val="20"/>
          <w:szCs w:val="20"/>
        </w:rPr>
        <w:t xml:space="preserve">en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W</w:t>
      </w:r>
      <w:r w:rsidR="00202E1F" w:rsidRPr="00EE2086">
        <w:rPr>
          <w:rFonts w:ascii="Arial" w:hAnsi="Arial" w:cs="Arial"/>
          <w:b/>
          <w:bCs/>
          <w:sz w:val="20"/>
          <w:szCs w:val="20"/>
        </w:rPr>
        <w:t>ork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 in Palestine </w:t>
      </w:r>
      <w:r w:rsidR="009D77CF" w:rsidRPr="00EE2086">
        <w:rPr>
          <w:rFonts w:ascii="Arial" w:hAnsi="Arial" w:cs="Arial"/>
          <w:b/>
          <w:bCs/>
          <w:sz w:val="20"/>
          <w:szCs w:val="20"/>
        </w:rPr>
        <w:t>C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>apital Market Authority by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 xml:space="preserve"> </w:t>
      </w:r>
      <w:r w:rsidR="00C46C03">
        <w:rPr>
          <w:rFonts w:ascii="Arial" w:hAnsi="Arial" w:cs="Arial"/>
          <w:b/>
          <w:bCs/>
          <w:sz w:val="20"/>
          <w:szCs w:val="20"/>
        </w:rPr>
        <w:t>J</w:t>
      </w:r>
      <w:r w:rsidR="005C6EDE" w:rsidRPr="000F49FD">
        <w:rPr>
          <w:rFonts w:ascii="Arial" w:hAnsi="Arial" w:cs="Arial"/>
          <w:b/>
          <w:bCs/>
          <w:sz w:val="20"/>
          <w:szCs w:val="20"/>
        </w:rPr>
        <w:t xml:space="preserve">ob </w:t>
      </w:r>
      <w:r w:rsidR="00C46C03">
        <w:rPr>
          <w:rFonts w:ascii="Arial" w:hAnsi="Arial" w:cs="Arial"/>
          <w:b/>
          <w:bCs/>
          <w:sz w:val="20"/>
          <w:szCs w:val="20"/>
        </w:rPr>
        <w:t>T</w:t>
      </w:r>
      <w:r w:rsidR="005C6EDE" w:rsidRPr="000F49FD">
        <w:rPr>
          <w:rFonts w:ascii="Arial" w:hAnsi="Arial" w:cs="Arial"/>
          <w:b/>
          <w:bCs/>
          <w:sz w:val="20"/>
          <w:szCs w:val="20"/>
        </w:rPr>
        <w:t xml:space="preserve">itle 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>and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S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>ex, 2013</w:t>
      </w:r>
    </w:p>
    <w:p w:rsidR="009561BE" w:rsidRDefault="009561BE" w:rsidP="009561BE">
      <w:pPr>
        <w:ind w:left="-68"/>
        <w:jc w:val="center"/>
        <w:rPr>
          <w:rFonts w:cs="Simplified Arabic"/>
          <w:b/>
          <w:bCs/>
          <w:sz w:val="20"/>
          <w:szCs w:val="20"/>
        </w:rPr>
      </w:pPr>
    </w:p>
    <w:tbl>
      <w:tblPr>
        <w:bidiVisual/>
        <w:tblW w:w="7402" w:type="dxa"/>
        <w:jc w:val="center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4"/>
        <w:gridCol w:w="1126"/>
        <w:gridCol w:w="1126"/>
        <w:gridCol w:w="1074"/>
        <w:gridCol w:w="2132"/>
      </w:tblGrid>
      <w:tr w:rsidR="00C46C03" w:rsidRPr="00ED092B" w:rsidTr="00C32014">
        <w:trPr>
          <w:trHeight w:val="329"/>
          <w:jc w:val="center"/>
        </w:trPr>
        <w:tc>
          <w:tcPr>
            <w:tcW w:w="1944" w:type="dxa"/>
            <w:vMerge w:val="restart"/>
            <w:tcBorders>
              <w:right w:val="single" w:sz="4" w:space="0" w:color="auto"/>
            </w:tcBorders>
            <w:vAlign w:val="center"/>
          </w:tcPr>
          <w:p w:rsidR="00C46C03" w:rsidRPr="00ED092B" w:rsidRDefault="00C46C03" w:rsidP="005C6EDE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18"/>
                <w:szCs w:val="18"/>
                <w:rtl/>
              </w:rPr>
              <w:t>المسمى الوظيفي</w:t>
            </w:r>
          </w:p>
        </w:tc>
        <w:tc>
          <w:tcPr>
            <w:tcW w:w="1126" w:type="dxa"/>
            <w:tcBorders>
              <w:bottom w:val="single" w:sz="4" w:space="0" w:color="auto"/>
              <w:right w:val="nil"/>
            </w:tcBorders>
            <w:vAlign w:val="center"/>
          </w:tcPr>
          <w:p w:rsidR="00C46C03" w:rsidRPr="00ED092B" w:rsidRDefault="00C46C03" w:rsidP="003236F6">
            <w:pPr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  <w:r w:rsidRPr="00ED092B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  <w:t>الجنس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6C03" w:rsidRPr="00ED092B" w:rsidRDefault="00C46C03" w:rsidP="005C6EDE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6C03" w:rsidRPr="00ED092B" w:rsidRDefault="00C46C03" w:rsidP="003236F6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  <w:r w:rsidRPr="00ED092B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Sex</w:t>
            </w:r>
          </w:p>
        </w:tc>
        <w:tc>
          <w:tcPr>
            <w:tcW w:w="2132" w:type="dxa"/>
            <w:vMerge w:val="restart"/>
            <w:tcBorders>
              <w:left w:val="single" w:sz="4" w:space="0" w:color="auto"/>
            </w:tcBorders>
            <w:vAlign w:val="center"/>
          </w:tcPr>
          <w:p w:rsidR="00C46C03" w:rsidRPr="000F49FD" w:rsidRDefault="00C46C03" w:rsidP="005C6EDE">
            <w:pPr>
              <w:jc w:val="center"/>
              <w:rPr>
                <w:rFonts w:ascii="Calibri" w:eastAsia="Calibri" w:hAnsi="Calibri" w:cs="Simplified Arabic"/>
                <w:b/>
                <w:bCs/>
                <w:sz w:val="18"/>
                <w:szCs w:val="18"/>
                <w:rtl/>
              </w:rPr>
            </w:pPr>
            <w:r w:rsidRPr="000F49FD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Job Title</w:t>
            </w:r>
          </w:p>
        </w:tc>
      </w:tr>
      <w:tr w:rsidR="00C46C03" w:rsidRPr="00ED092B" w:rsidTr="00C32014">
        <w:trPr>
          <w:trHeight w:val="403"/>
          <w:jc w:val="center"/>
        </w:trPr>
        <w:tc>
          <w:tcPr>
            <w:tcW w:w="1944" w:type="dxa"/>
            <w:vMerge/>
            <w:tcBorders>
              <w:right w:val="single" w:sz="4" w:space="0" w:color="auto"/>
            </w:tcBorders>
          </w:tcPr>
          <w:p w:rsidR="00C46C03" w:rsidRPr="00ED092B" w:rsidRDefault="00C46C03" w:rsidP="005C6EDE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03" w:rsidRPr="00C65708" w:rsidRDefault="00C46C03" w:rsidP="00E47244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</w:pPr>
            <w:r w:rsidRPr="00C65708"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  <w:t>كلا الجنسين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03" w:rsidRPr="00C65708" w:rsidRDefault="00C46C03" w:rsidP="005C6EDE">
            <w:pPr>
              <w:jc w:val="center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  <w:r w:rsidRPr="00C65708"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  <w:t>ذكور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03" w:rsidRPr="00C65708" w:rsidRDefault="00C46C03" w:rsidP="005C6EDE">
            <w:pPr>
              <w:jc w:val="center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  <w:r w:rsidRPr="00C65708"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  <w:t>اناث</w:t>
            </w:r>
          </w:p>
        </w:tc>
        <w:tc>
          <w:tcPr>
            <w:tcW w:w="2132" w:type="dxa"/>
            <w:vMerge/>
            <w:tcBorders>
              <w:left w:val="single" w:sz="4" w:space="0" w:color="auto"/>
            </w:tcBorders>
          </w:tcPr>
          <w:p w:rsidR="00C46C03" w:rsidRPr="00ED092B" w:rsidRDefault="00C46C03" w:rsidP="005C6EDE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</w:tr>
      <w:tr w:rsidR="00C46C03" w:rsidRPr="00ED092B" w:rsidTr="00C32014">
        <w:trPr>
          <w:trHeight w:val="321"/>
          <w:jc w:val="center"/>
        </w:trPr>
        <w:tc>
          <w:tcPr>
            <w:tcW w:w="19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46C03" w:rsidRPr="00ED092B" w:rsidRDefault="00C46C03" w:rsidP="005C6EDE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C03" w:rsidRPr="00C65708" w:rsidRDefault="00C46C03" w:rsidP="00E47244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  <w:r w:rsidRPr="00C65708"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Both Sexes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C03" w:rsidRPr="00C65708" w:rsidRDefault="00C46C03" w:rsidP="005C6EDE">
            <w:pPr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C65708">
              <w:rPr>
                <w:rFonts w:asciiTheme="minorBidi" w:eastAsia="Calibri" w:hAnsiTheme="minorBidi" w:cstheme="minorBidi"/>
                <w:sz w:val="18"/>
                <w:szCs w:val="18"/>
              </w:rPr>
              <w:t>Males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C03" w:rsidRPr="00C65708" w:rsidRDefault="00C46C03" w:rsidP="005C6EDE">
            <w:pPr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C65708">
              <w:rPr>
                <w:rFonts w:asciiTheme="minorBidi" w:eastAsia="Calibri" w:hAnsiTheme="minorBidi" w:cstheme="minorBidi"/>
                <w:sz w:val="18"/>
                <w:szCs w:val="18"/>
              </w:rPr>
              <w:t>Females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46C03" w:rsidRPr="00ED092B" w:rsidRDefault="00C46C03" w:rsidP="005C6EDE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</w:tr>
      <w:tr w:rsidR="00C46C03" w:rsidRPr="00ED092B" w:rsidTr="00C32014">
        <w:trPr>
          <w:trHeight w:val="575"/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03" w:rsidRPr="00ED092B" w:rsidRDefault="00C46C03" w:rsidP="005C6EDE">
            <w:pPr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eastAsia="Calibri" w:hAnsi="Simplified Arabic" w:cs="Simplified Arabic" w:hint="cs"/>
                <w:sz w:val="18"/>
                <w:szCs w:val="18"/>
                <w:rtl/>
              </w:rPr>
              <w:t>مجلس الادارة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46C03" w:rsidRPr="00C65708" w:rsidRDefault="00C46C03" w:rsidP="00E47244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  <w:r w:rsidRPr="00C65708">
              <w:rPr>
                <w:rFonts w:asciiTheme="minorBidi" w:eastAsia="Calibri" w:hAnsiTheme="minorBidi" w:cstheme="minorBidi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46C03" w:rsidRPr="00ED092B" w:rsidRDefault="00C46C03" w:rsidP="005C6EDE">
            <w:pPr>
              <w:jc w:val="center"/>
              <w:rPr>
                <w:rFonts w:asciiTheme="minorBidi" w:eastAsia="Calibr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eastAsia="Calibri" w:hAnsiTheme="minorBidi" w:cstheme="minorBidi" w:hint="cs"/>
                <w:sz w:val="18"/>
                <w:szCs w:val="18"/>
                <w:rtl/>
              </w:rPr>
              <w:t>7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46C03" w:rsidRPr="00ED092B" w:rsidRDefault="00C46C03" w:rsidP="005C6EDE">
            <w:pPr>
              <w:jc w:val="center"/>
              <w:rPr>
                <w:rFonts w:asciiTheme="minorBidi" w:eastAsia="Calibr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eastAsia="Calibri" w:hAnsiTheme="minorBidi" w:cs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03" w:rsidRPr="00C32014" w:rsidRDefault="00C46C03" w:rsidP="00C32014">
            <w:pPr>
              <w:tabs>
                <w:tab w:val="right" w:pos="1776"/>
              </w:tabs>
              <w:jc w:val="righ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32014">
              <w:rPr>
                <w:rFonts w:ascii="Arial" w:eastAsia="Calibri" w:hAnsi="Arial" w:cs="Arial"/>
                <w:sz w:val="18"/>
                <w:szCs w:val="18"/>
                <w:lang w:eastAsia="en-US"/>
              </w:rPr>
              <w:t>Board of director</w:t>
            </w:r>
          </w:p>
        </w:tc>
      </w:tr>
      <w:tr w:rsidR="00C46C03" w:rsidRPr="00ED092B" w:rsidTr="00C32014">
        <w:trPr>
          <w:jc w:val="center"/>
        </w:trPr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03" w:rsidRPr="00ED092B" w:rsidRDefault="00C46C03" w:rsidP="005C6EDE">
            <w:pPr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eastAsia="Calibri" w:hAnsi="Simplified Arabic" w:cs="Simplified Arabic" w:hint="cs"/>
                <w:sz w:val="18"/>
                <w:szCs w:val="18"/>
                <w:rtl/>
              </w:rPr>
              <w:t>مدير دائرة فأعلى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46C03" w:rsidRPr="00C65708" w:rsidRDefault="00C46C03" w:rsidP="00E47244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  <w:r w:rsidRPr="00C65708">
              <w:rPr>
                <w:rFonts w:asciiTheme="minorBidi" w:eastAsia="Calibri" w:hAnsiTheme="minorBidi" w:cstheme="minorBidi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6C03" w:rsidRPr="00ED092B" w:rsidRDefault="00C46C03" w:rsidP="005C6EDE">
            <w:pPr>
              <w:jc w:val="center"/>
              <w:rPr>
                <w:rFonts w:asciiTheme="minorBidi" w:eastAsia="Calibr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eastAsia="Calibri" w:hAnsiTheme="minorBidi" w:cstheme="minorBidi" w:hint="cs"/>
                <w:sz w:val="18"/>
                <w:szCs w:val="18"/>
                <w:rtl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6C03" w:rsidRPr="00ED092B" w:rsidRDefault="00C46C03" w:rsidP="005C6EDE">
            <w:pPr>
              <w:jc w:val="center"/>
              <w:rPr>
                <w:rFonts w:asciiTheme="minorBidi" w:eastAsia="Calibr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eastAsia="Calibr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C03" w:rsidRPr="00C32014" w:rsidRDefault="00C46C03" w:rsidP="00C32014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32014">
              <w:rPr>
                <w:rFonts w:ascii="Arial" w:eastAsia="Calibri" w:hAnsi="Arial" w:cs="Arial"/>
                <w:sz w:val="18"/>
                <w:szCs w:val="18"/>
                <w:lang w:eastAsia="en-US"/>
              </w:rPr>
              <w:t>Director of Department and above</w:t>
            </w:r>
          </w:p>
        </w:tc>
      </w:tr>
      <w:tr w:rsidR="00C46C03" w:rsidRPr="00ED092B" w:rsidTr="00C32014">
        <w:trPr>
          <w:trHeight w:val="437"/>
          <w:jc w:val="center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C03" w:rsidRPr="00ED092B" w:rsidRDefault="00C46C03" w:rsidP="005C6EDE">
            <w:pPr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eastAsia="Calibri" w:hAnsi="Simplified Arabic" w:cs="Simplified Arabic" w:hint="cs"/>
                <w:sz w:val="18"/>
                <w:szCs w:val="18"/>
                <w:rtl/>
              </w:rPr>
              <w:t>آخرون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6C03" w:rsidRPr="00C65708" w:rsidRDefault="00C46C03" w:rsidP="00E47244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  <w:r w:rsidRPr="00C65708">
              <w:rPr>
                <w:rFonts w:asciiTheme="minorBidi" w:eastAsia="Calibri" w:hAnsiTheme="minorBidi" w:cstheme="minorBidi" w:hint="cs"/>
                <w:b/>
                <w:bCs/>
                <w:sz w:val="18"/>
                <w:szCs w:val="18"/>
                <w:rtl/>
              </w:rPr>
              <w:t>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46C03" w:rsidRPr="00ED092B" w:rsidRDefault="00C46C03" w:rsidP="005C6EDE">
            <w:pPr>
              <w:jc w:val="center"/>
              <w:rPr>
                <w:rFonts w:asciiTheme="minorBidi" w:eastAsia="Calibr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eastAsia="Calibri" w:hAnsiTheme="minorBidi" w:cstheme="minorBidi" w:hint="cs"/>
                <w:sz w:val="18"/>
                <w:szCs w:val="18"/>
                <w:rtl/>
              </w:rPr>
              <w:t>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C03" w:rsidRPr="00ED092B" w:rsidRDefault="00C46C03" w:rsidP="005C6EDE">
            <w:pPr>
              <w:jc w:val="center"/>
              <w:rPr>
                <w:rFonts w:asciiTheme="minorBidi" w:eastAsia="Calibr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eastAsia="Calibri" w:hAnsiTheme="minorBidi" w:cstheme="minorBidi" w:hint="cs"/>
                <w:sz w:val="18"/>
                <w:szCs w:val="18"/>
                <w:rtl/>
              </w:rPr>
              <w:t>23</w:t>
            </w: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C03" w:rsidRPr="00C32014" w:rsidRDefault="00C46C03" w:rsidP="00C32014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32014">
              <w:rPr>
                <w:rFonts w:ascii="Arial" w:eastAsia="Calibri" w:hAnsi="Arial" w:cs="Arial"/>
                <w:sz w:val="18"/>
                <w:szCs w:val="18"/>
                <w:lang w:eastAsia="en-US"/>
              </w:rPr>
              <w:t>Others</w:t>
            </w:r>
          </w:p>
        </w:tc>
      </w:tr>
      <w:tr w:rsidR="00C46C03" w:rsidRPr="003103C8" w:rsidTr="00C32014">
        <w:trPr>
          <w:trHeight w:val="437"/>
          <w:jc w:val="center"/>
        </w:trPr>
        <w:tc>
          <w:tcPr>
            <w:tcW w:w="19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6C03" w:rsidRPr="003103C8" w:rsidRDefault="00C46C03" w:rsidP="005C6EDE">
            <w:pPr>
              <w:rPr>
                <w:rFonts w:ascii="Simplified Arabic" w:eastAsia="Calibri" w:hAnsi="Simplified Arabic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6C03" w:rsidRPr="00C65708" w:rsidRDefault="00C46C03" w:rsidP="00E47244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  <w:r w:rsidRPr="00C65708">
              <w:rPr>
                <w:rFonts w:asciiTheme="minorBidi" w:eastAsia="Calibri" w:hAnsiTheme="minorBidi" w:cstheme="minorBidi" w:hint="cs"/>
                <w:b/>
                <w:bCs/>
                <w:sz w:val="18"/>
                <w:szCs w:val="18"/>
                <w:rtl/>
              </w:rPr>
              <w:t>58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6C03" w:rsidRPr="003103C8" w:rsidRDefault="00C46C03" w:rsidP="005C6EDE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eastAsia="Calibri" w:hAnsiTheme="minorBidi" w:cstheme="minorBidi" w:hint="cs"/>
                <w:b/>
                <w:bCs/>
                <w:sz w:val="18"/>
                <w:szCs w:val="18"/>
                <w:rtl/>
              </w:rPr>
              <w:t>33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6C03" w:rsidRPr="003103C8" w:rsidRDefault="00C46C03" w:rsidP="005C6EDE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eastAsia="Calibri" w:hAnsiTheme="minorBidi" w:cstheme="minorBidi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6C03" w:rsidRPr="000101E0" w:rsidRDefault="00C46C03" w:rsidP="005C6EDE">
            <w:pPr>
              <w:jc w:val="right"/>
              <w:rPr>
                <w:rFonts w:asciiTheme="minorBidi" w:eastAsia="Calibri" w:hAnsiTheme="minorBidi" w:cstheme="minorBidi"/>
                <w:b/>
                <w:bCs/>
                <w:sz w:val="18"/>
                <w:szCs w:val="18"/>
                <w:vertAlign w:val="subscript"/>
              </w:rPr>
            </w:pPr>
            <w:r>
              <w:rPr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Total</w:t>
            </w:r>
          </w:p>
        </w:tc>
      </w:tr>
    </w:tbl>
    <w:p w:rsidR="009561BE" w:rsidRDefault="009561BE" w:rsidP="009561BE">
      <w:pPr>
        <w:rPr>
          <w:rFonts w:cs="Simplified Arabic"/>
          <w:b/>
          <w:bCs/>
          <w:sz w:val="20"/>
          <w:szCs w:val="20"/>
          <w:rtl/>
        </w:rPr>
      </w:pPr>
    </w:p>
    <w:p w:rsidR="009561BE" w:rsidRDefault="009561BE" w:rsidP="00202E1F">
      <w:pPr>
        <w:ind w:left="-680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43</w:t>
      </w:r>
      <w:r w:rsidRPr="00ED092B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1</w:t>
      </w:r>
      <w:r w:rsidRPr="00ED092B">
        <w:rPr>
          <w:rFonts w:cs="Simplified Arabic" w:hint="cs"/>
          <w:sz w:val="20"/>
          <w:szCs w:val="20"/>
          <w:rtl/>
        </w:rPr>
        <w:t>%</w:t>
      </w:r>
      <w:proofErr w:type="spellEnd"/>
      <w:r w:rsidRPr="00ED092B">
        <w:rPr>
          <w:rFonts w:cs="Simplified Arabic" w:hint="cs"/>
          <w:sz w:val="20"/>
          <w:szCs w:val="20"/>
          <w:rtl/>
        </w:rPr>
        <w:t xml:space="preserve"> من العاملين في </w:t>
      </w:r>
      <w:r w:rsidRPr="003103C8">
        <w:rPr>
          <w:rFonts w:cs="Simplified Arabic" w:hint="cs"/>
          <w:sz w:val="20"/>
          <w:szCs w:val="20"/>
          <w:rtl/>
        </w:rPr>
        <w:t>هيئة سوق راس المال الفلسطينية</w:t>
      </w:r>
      <w:r w:rsidRPr="00ED092B">
        <w:rPr>
          <w:rFonts w:cs="Simplified Arabic" w:hint="cs"/>
          <w:sz w:val="20"/>
          <w:szCs w:val="20"/>
          <w:rtl/>
        </w:rPr>
        <w:t xml:space="preserve"> هن </w:t>
      </w:r>
      <w:r w:rsidR="00202E1F">
        <w:rPr>
          <w:rFonts w:cs="Simplified Arabic" w:hint="cs"/>
          <w:sz w:val="20"/>
          <w:szCs w:val="20"/>
          <w:rtl/>
        </w:rPr>
        <w:t>من الاناث</w:t>
      </w:r>
      <w:r w:rsidRPr="00ED092B">
        <w:rPr>
          <w:rFonts w:cs="Simplified Arabic" w:hint="cs"/>
          <w:sz w:val="20"/>
          <w:szCs w:val="20"/>
          <w:rtl/>
        </w:rPr>
        <w:t xml:space="preserve"> مقابل </w:t>
      </w:r>
      <w:proofErr w:type="spellStart"/>
      <w:r>
        <w:rPr>
          <w:rFonts w:cs="Simplified Arabic" w:hint="cs"/>
          <w:sz w:val="20"/>
          <w:szCs w:val="20"/>
          <w:rtl/>
        </w:rPr>
        <w:t>56.9</w:t>
      </w:r>
      <w:r w:rsidRPr="00ED092B">
        <w:rPr>
          <w:rFonts w:cs="Simplified Arabic" w:hint="cs"/>
          <w:sz w:val="20"/>
          <w:szCs w:val="20"/>
          <w:rtl/>
        </w:rPr>
        <w:t>%</w:t>
      </w:r>
      <w:proofErr w:type="spellEnd"/>
      <w:r w:rsidRPr="00ED092B">
        <w:rPr>
          <w:rFonts w:cs="Simplified Arabic" w:hint="cs"/>
          <w:sz w:val="20"/>
          <w:szCs w:val="20"/>
          <w:rtl/>
        </w:rPr>
        <w:t xml:space="preserve"> </w:t>
      </w:r>
      <w:r w:rsidR="00202E1F">
        <w:rPr>
          <w:rFonts w:cs="Simplified Arabic" w:hint="cs"/>
          <w:sz w:val="20"/>
          <w:szCs w:val="20"/>
          <w:rtl/>
        </w:rPr>
        <w:t>من الذكور</w:t>
      </w:r>
      <w:r w:rsidRPr="00ED092B">
        <w:rPr>
          <w:rFonts w:cs="Simplified Arabic" w:hint="cs"/>
          <w:sz w:val="20"/>
          <w:szCs w:val="20"/>
          <w:rtl/>
        </w:rPr>
        <w:t>.</w:t>
      </w:r>
    </w:p>
    <w:p w:rsidR="009561BE" w:rsidRPr="00ED092B" w:rsidRDefault="009561BE" w:rsidP="009561BE">
      <w:pPr>
        <w:ind w:left="-680"/>
        <w:rPr>
          <w:rFonts w:cs="Simplified Arabic"/>
          <w:sz w:val="20"/>
          <w:szCs w:val="20"/>
          <w:rtl/>
        </w:rPr>
      </w:pPr>
    </w:p>
    <w:p w:rsidR="005C6EDE" w:rsidRDefault="005C6EDE" w:rsidP="00ED2F10">
      <w:pPr>
        <w:bidi w:val="0"/>
        <w:ind w:left="-709" w:right="-680"/>
        <w:jc w:val="both"/>
        <w:rPr>
          <w:rFonts w:cs="Simplified Arabic"/>
          <w:b/>
          <w:bCs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43.1</w:t>
      </w:r>
      <w:r w:rsidR="009561BE" w:rsidRPr="00ED092B">
        <w:rPr>
          <w:rFonts w:asciiTheme="majorBidi" w:hAnsiTheme="majorBidi" w:cstheme="majorBidi"/>
          <w:sz w:val="20"/>
          <w:szCs w:val="20"/>
        </w:rPr>
        <w:t xml:space="preserve"> percent of workers in</w:t>
      </w:r>
      <w:r w:rsidR="009561BE">
        <w:rPr>
          <w:rFonts w:asciiTheme="majorBidi" w:hAnsiTheme="majorBidi" w:cstheme="majorBidi"/>
          <w:sz w:val="20"/>
          <w:szCs w:val="20"/>
        </w:rPr>
        <w:t xml:space="preserve"> P</w:t>
      </w:r>
      <w:r w:rsidR="009561BE" w:rsidRPr="003103C8">
        <w:rPr>
          <w:rFonts w:asciiTheme="majorBidi" w:hAnsiTheme="majorBidi" w:cstheme="majorBidi"/>
          <w:sz w:val="20"/>
          <w:szCs w:val="20"/>
        </w:rPr>
        <w:t xml:space="preserve">alestine </w:t>
      </w:r>
      <w:r w:rsidR="00ED2F10">
        <w:rPr>
          <w:rFonts w:asciiTheme="majorBidi" w:hAnsiTheme="majorBidi" w:cstheme="majorBidi"/>
          <w:sz w:val="20"/>
          <w:szCs w:val="20"/>
        </w:rPr>
        <w:t>C</w:t>
      </w:r>
      <w:r w:rsidR="009561BE" w:rsidRPr="003103C8">
        <w:rPr>
          <w:rFonts w:asciiTheme="majorBidi" w:hAnsiTheme="majorBidi" w:cstheme="majorBidi"/>
          <w:sz w:val="20"/>
          <w:szCs w:val="20"/>
        </w:rPr>
        <w:t>apital Market Authority</w:t>
      </w:r>
      <w:r w:rsidR="009561BE" w:rsidRPr="00ED092B">
        <w:rPr>
          <w:rFonts w:asciiTheme="majorBidi" w:hAnsiTheme="majorBidi" w:cstheme="majorBidi"/>
          <w:sz w:val="20"/>
          <w:szCs w:val="20"/>
        </w:rPr>
        <w:t xml:space="preserve"> are female</w:t>
      </w:r>
      <w:r w:rsidR="00202E1F">
        <w:rPr>
          <w:rFonts w:asciiTheme="majorBidi" w:hAnsiTheme="majorBidi" w:cstheme="majorBidi"/>
          <w:sz w:val="20"/>
          <w:szCs w:val="20"/>
        </w:rPr>
        <w:t>s</w:t>
      </w:r>
      <w:r w:rsidR="009561BE">
        <w:rPr>
          <w:rFonts w:asciiTheme="majorBidi" w:hAnsiTheme="majorBidi" w:cstheme="majorBidi"/>
          <w:sz w:val="20"/>
          <w:szCs w:val="20"/>
        </w:rPr>
        <w:t xml:space="preserve"> </w:t>
      </w:r>
      <w:r w:rsidR="009561BE" w:rsidRPr="00ED092B">
        <w:rPr>
          <w:rFonts w:asciiTheme="majorBidi" w:hAnsiTheme="majorBidi" w:cstheme="majorBidi"/>
          <w:sz w:val="20"/>
          <w:szCs w:val="20"/>
        </w:rPr>
        <w:t xml:space="preserve">compared to </w:t>
      </w:r>
      <w:r>
        <w:rPr>
          <w:rFonts w:asciiTheme="majorBidi" w:hAnsiTheme="majorBidi" w:cstheme="majorBidi" w:hint="cs"/>
          <w:sz w:val="20"/>
          <w:szCs w:val="20"/>
          <w:rtl/>
        </w:rPr>
        <w:t>56</w:t>
      </w:r>
      <w:r>
        <w:rPr>
          <w:rFonts w:asciiTheme="majorBidi" w:hAnsiTheme="majorBidi" w:cstheme="majorBidi"/>
          <w:sz w:val="20"/>
          <w:szCs w:val="20"/>
        </w:rPr>
        <w:t>.9</w:t>
      </w:r>
      <w:r w:rsidR="009561BE" w:rsidRPr="00ED092B">
        <w:rPr>
          <w:rFonts w:asciiTheme="majorBidi" w:hAnsiTheme="majorBidi" w:cstheme="majorBidi"/>
          <w:sz w:val="20"/>
          <w:szCs w:val="20"/>
        </w:rPr>
        <w:t xml:space="preserve"> percent of male</w:t>
      </w:r>
      <w:r w:rsidR="00202E1F">
        <w:rPr>
          <w:rFonts w:asciiTheme="majorBidi" w:hAnsiTheme="majorBidi" w:cstheme="majorBidi"/>
          <w:sz w:val="20"/>
          <w:szCs w:val="20"/>
        </w:rPr>
        <w:t>s</w:t>
      </w:r>
      <w:r w:rsidR="009561BE" w:rsidRPr="00ED092B">
        <w:rPr>
          <w:rFonts w:asciiTheme="majorBidi" w:hAnsiTheme="majorBidi" w:cstheme="majorBidi"/>
          <w:sz w:val="20"/>
          <w:szCs w:val="20"/>
        </w:rPr>
        <w:t>.</w:t>
      </w:r>
      <w:r w:rsidR="009561BE">
        <w:rPr>
          <w:rFonts w:cs="Simplified Arabic"/>
          <w:b/>
          <w:bCs/>
          <w:sz w:val="20"/>
          <w:szCs w:val="20"/>
        </w:rPr>
        <w:t xml:space="preserve"> </w:t>
      </w:r>
    </w:p>
    <w:p w:rsidR="009561BE" w:rsidRPr="009561BE" w:rsidRDefault="009561BE" w:rsidP="00234734">
      <w:pPr>
        <w:pStyle w:val="Heading3"/>
        <w:rPr>
          <w:b/>
          <w:bCs/>
          <w:sz w:val="20"/>
          <w:szCs w:val="20"/>
          <w:rtl/>
        </w:rPr>
      </w:pPr>
      <w:r>
        <w:rPr>
          <w:b/>
          <w:bCs/>
          <w:sz w:val="20"/>
          <w:szCs w:val="20"/>
          <w:rtl/>
          <w:lang w:bidi="ar-JO"/>
        </w:rPr>
        <w:br w:type="page"/>
      </w:r>
      <w:r w:rsidR="00850B90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5C6EDE">
        <w:rPr>
          <w:b/>
          <w:bCs/>
          <w:sz w:val="20"/>
          <w:szCs w:val="20"/>
        </w:rPr>
        <w:t>)</w:t>
      </w:r>
      <w:r w:rsidR="00850B90">
        <w:rPr>
          <w:rFonts w:hint="cs"/>
          <w:b/>
          <w:bCs/>
          <w:sz w:val="20"/>
          <w:szCs w:val="20"/>
          <w:rtl/>
        </w:rPr>
        <w:t>25</w:t>
      </w:r>
      <w:r w:rsidR="005C6EDE">
        <w:rPr>
          <w:b/>
          <w:bCs/>
          <w:sz w:val="20"/>
          <w:szCs w:val="20"/>
        </w:rPr>
        <w:t>(</w:t>
      </w:r>
      <w:r w:rsidR="00850B90">
        <w:rPr>
          <w:rFonts w:hint="cs"/>
          <w:b/>
          <w:bCs/>
          <w:sz w:val="20"/>
          <w:szCs w:val="20"/>
          <w:rtl/>
        </w:rPr>
        <w:t>:</w:t>
      </w:r>
      <w:r w:rsidR="00FF6294">
        <w:rPr>
          <w:rFonts w:hint="cs"/>
          <w:b/>
          <w:bCs/>
          <w:sz w:val="20"/>
          <w:szCs w:val="20"/>
          <w:rtl/>
        </w:rPr>
        <w:t xml:space="preserve"> النساء والرجال </w:t>
      </w:r>
      <w:r w:rsidRPr="009561BE">
        <w:rPr>
          <w:rFonts w:hint="cs"/>
          <w:b/>
          <w:bCs/>
          <w:sz w:val="20"/>
          <w:szCs w:val="20"/>
          <w:rtl/>
        </w:rPr>
        <w:t>الذين لديهم حسابات في بورصة فلسطين</w:t>
      </w:r>
      <w:r w:rsidR="00234734">
        <w:rPr>
          <w:b/>
          <w:bCs/>
          <w:sz w:val="20"/>
          <w:szCs w:val="20"/>
        </w:rPr>
        <w:t>/</w:t>
      </w:r>
      <w:r w:rsidR="00234734">
        <w:rPr>
          <w:rFonts w:hint="cs"/>
          <w:b/>
          <w:bCs/>
          <w:sz w:val="20"/>
          <w:szCs w:val="20"/>
          <w:rtl/>
        </w:rPr>
        <w:t xml:space="preserve"> مركز الايداع    </w:t>
      </w:r>
      <w:r w:rsidR="00234734">
        <w:rPr>
          <w:b/>
          <w:bCs/>
          <w:sz w:val="20"/>
          <w:szCs w:val="20"/>
        </w:rPr>
        <w:t xml:space="preserve"> </w:t>
      </w:r>
      <w:proofErr w:type="spellStart"/>
      <w:r w:rsidRPr="009561BE">
        <w:rPr>
          <w:rFonts w:hint="cs"/>
          <w:b/>
          <w:bCs/>
          <w:sz w:val="20"/>
          <w:szCs w:val="20"/>
          <w:rtl/>
        </w:rPr>
        <w:t>والتمويل،</w:t>
      </w:r>
      <w:proofErr w:type="spellEnd"/>
      <w:r w:rsidRPr="009561BE">
        <w:rPr>
          <w:rFonts w:hint="cs"/>
          <w:b/>
          <w:bCs/>
          <w:sz w:val="20"/>
          <w:szCs w:val="20"/>
          <w:rtl/>
        </w:rPr>
        <w:t xml:space="preserve"> 2013</w:t>
      </w:r>
    </w:p>
    <w:p w:rsidR="009561BE" w:rsidRPr="002E673C" w:rsidRDefault="009561BE" w:rsidP="009561BE">
      <w:pPr>
        <w:bidi w:val="0"/>
        <w:ind w:left="-68"/>
        <w:jc w:val="center"/>
        <w:rPr>
          <w:rFonts w:cs="Simplified Arabic"/>
          <w:b/>
          <w:bCs/>
          <w:sz w:val="2"/>
          <w:szCs w:val="2"/>
        </w:rPr>
      </w:pPr>
    </w:p>
    <w:p w:rsidR="009561BE" w:rsidRPr="00EE2086" w:rsidRDefault="00850B90" w:rsidP="003666CC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EE2086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>(</w:t>
      </w:r>
      <w:r w:rsidRPr="00EE2086">
        <w:rPr>
          <w:rFonts w:ascii="Arial" w:hAnsi="Arial" w:cs="Arial"/>
          <w:b/>
          <w:bCs/>
          <w:sz w:val="20"/>
          <w:szCs w:val="20"/>
        </w:rPr>
        <w:t>25</w:t>
      </w:r>
      <w:r w:rsidR="005C6EDE" w:rsidRPr="00EE2086">
        <w:rPr>
          <w:rFonts w:ascii="Arial" w:hAnsi="Arial" w:cs="Arial"/>
          <w:b/>
          <w:bCs/>
          <w:sz w:val="20"/>
          <w:szCs w:val="20"/>
        </w:rPr>
        <w:t>)</w:t>
      </w:r>
      <w:r w:rsidRPr="00EE2086">
        <w:rPr>
          <w:rFonts w:ascii="Arial" w:hAnsi="Arial" w:cs="Arial"/>
          <w:b/>
          <w:bCs/>
          <w:sz w:val="20"/>
          <w:szCs w:val="20"/>
        </w:rPr>
        <w:t xml:space="preserve">: </w:t>
      </w:r>
      <w:r w:rsidR="00FF6294" w:rsidRPr="00EE2086">
        <w:rPr>
          <w:rFonts w:ascii="Arial" w:hAnsi="Arial" w:cs="Arial"/>
          <w:b/>
          <w:bCs/>
          <w:sz w:val="20"/>
          <w:szCs w:val="20"/>
        </w:rPr>
        <w:t xml:space="preserve">Women and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M</w:t>
      </w:r>
      <w:r w:rsidR="00FF6294" w:rsidRPr="00EE2086">
        <w:rPr>
          <w:rFonts w:ascii="Arial" w:hAnsi="Arial" w:cs="Arial"/>
          <w:b/>
          <w:bCs/>
          <w:sz w:val="20"/>
          <w:szCs w:val="20"/>
        </w:rPr>
        <w:t xml:space="preserve">en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W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ho have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A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ccounts in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P</w:t>
      </w:r>
      <w:r w:rsidR="003666CC">
        <w:rPr>
          <w:rFonts w:ascii="Arial" w:hAnsi="Arial" w:cs="Arial"/>
          <w:b/>
          <w:bCs/>
          <w:sz w:val="20"/>
          <w:szCs w:val="20"/>
        </w:rPr>
        <w:t>alestine Stock Exchange\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C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enter of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D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eposit and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F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 xml:space="preserve">unding </w:t>
      </w:r>
      <w:r w:rsidR="00C46C03" w:rsidRPr="00EE2086">
        <w:rPr>
          <w:rFonts w:ascii="Arial" w:hAnsi="Arial" w:cs="Arial"/>
          <w:b/>
          <w:bCs/>
          <w:sz w:val="20"/>
          <w:szCs w:val="20"/>
        </w:rPr>
        <w:t>S</w:t>
      </w:r>
      <w:r w:rsidR="009561BE" w:rsidRPr="00EE2086">
        <w:rPr>
          <w:rFonts w:ascii="Arial" w:hAnsi="Arial" w:cs="Arial"/>
          <w:b/>
          <w:bCs/>
          <w:sz w:val="20"/>
          <w:szCs w:val="20"/>
        </w:rPr>
        <w:t>tatus, 2013</w:t>
      </w:r>
    </w:p>
    <w:p w:rsidR="006E2436" w:rsidRPr="003103AC" w:rsidRDefault="006E2436" w:rsidP="006E2436">
      <w:pPr>
        <w:bidi w:val="0"/>
        <w:ind w:left="-68"/>
        <w:jc w:val="center"/>
        <w:rPr>
          <w:rFonts w:asciiTheme="minorBidi" w:hAnsiTheme="minorBidi" w:cstheme="minorBidi"/>
          <w:b/>
          <w:bCs/>
          <w:sz w:val="20"/>
          <w:szCs w:val="20"/>
        </w:rPr>
      </w:pPr>
    </w:p>
    <w:p w:rsidR="009561BE" w:rsidRDefault="006E2436" w:rsidP="009561BE">
      <w:pPr>
        <w:bidi w:val="0"/>
        <w:ind w:left="-68"/>
        <w:jc w:val="center"/>
        <w:rPr>
          <w:rFonts w:cs="Simplified Arabic"/>
          <w:b/>
          <w:bCs/>
          <w:sz w:val="20"/>
          <w:szCs w:val="20"/>
        </w:rPr>
      </w:pPr>
      <w:r>
        <w:rPr>
          <w:rFonts w:ascii="Simplified Arabic" w:eastAsia="Calibri" w:hAnsi="Simplified Arabic" w:cs="Simplified Arabic"/>
          <w:b/>
          <w:bCs/>
          <w:noProof/>
          <w:sz w:val="18"/>
          <w:szCs w:val="18"/>
          <w:lang w:eastAsia="en-US"/>
        </w:rPr>
        <w:drawing>
          <wp:inline distT="0" distB="0" distL="0" distR="0">
            <wp:extent cx="3641697" cy="2425148"/>
            <wp:effectExtent l="0" t="0" r="0" b="0"/>
            <wp:docPr id="4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561BE" w:rsidRDefault="009561BE" w:rsidP="009561BE">
      <w:pPr>
        <w:ind w:left="-68"/>
        <w:jc w:val="center"/>
        <w:rPr>
          <w:rFonts w:ascii="Simplified Arabic" w:eastAsia="Calibri" w:hAnsi="Simplified Arabic" w:cs="Simplified Arabic"/>
          <w:b/>
          <w:bCs/>
          <w:sz w:val="18"/>
          <w:szCs w:val="18"/>
          <w:rtl/>
        </w:rPr>
      </w:pPr>
    </w:p>
    <w:p w:rsidR="009561BE" w:rsidRDefault="009561BE" w:rsidP="009561BE">
      <w:pPr>
        <w:ind w:left="-68"/>
        <w:jc w:val="both"/>
        <w:rPr>
          <w:rFonts w:cs="Simplified Arabic"/>
          <w:sz w:val="20"/>
          <w:szCs w:val="20"/>
          <w:rtl/>
        </w:rPr>
      </w:pPr>
    </w:p>
    <w:p w:rsidR="009561BE" w:rsidRDefault="00B2176B" w:rsidP="00B2176B">
      <w:pPr>
        <w:ind w:left="-68"/>
        <w:jc w:val="both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41.0</w:t>
      </w:r>
      <w:r w:rsidR="009561BE" w:rsidRPr="00ED092B">
        <w:rPr>
          <w:rFonts w:cs="Simplified Arabic" w:hint="cs"/>
          <w:sz w:val="20"/>
          <w:szCs w:val="20"/>
          <w:rtl/>
        </w:rPr>
        <w:t>%</w:t>
      </w:r>
      <w:proofErr w:type="spellEnd"/>
      <w:r w:rsidR="009561BE" w:rsidRPr="00ED092B">
        <w:rPr>
          <w:rFonts w:cs="Simplified Arabic" w:hint="cs"/>
          <w:sz w:val="20"/>
          <w:szCs w:val="20"/>
          <w:rtl/>
        </w:rPr>
        <w:t xml:space="preserve"> من </w:t>
      </w:r>
      <w:r w:rsidR="009561BE">
        <w:rPr>
          <w:rFonts w:cs="Simplified Arabic" w:hint="cs"/>
          <w:sz w:val="20"/>
          <w:szCs w:val="20"/>
          <w:rtl/>
        </w:rPr>
        <w:t>الافراد الذين لديهم حسابات في بورصة فلسطين</w:t>
      </w:r>
      <w:r w:rsidR="009561BE" w:rsidRPr="00ED092B">
        <w:rPr>
          <w:rFonts w:cs="Simplified Arabic" w:hint="cs"/>
          <w:sz w:val="20"/>
          <w:szCs w:val="20"/>
          <w:rtl/>
        </w:rPr>
        <w:t xml:space="preserve"> هن</w:t>
      </w:r>
      <w:r w:rsidR="00202E1F">
        <w:rPr>
          <w:rFonts w:cs="Simplified Arabic" w:hint="cs"/>
          <w:sz w:val="20"/>
          <w:szCs w:val="20"/>
          <w:rtl/>
        </w:rPr>
        <w:t xml:space="preserve"> من الإ</w:t>
      </w:r>
      <w:r w:rsidR="009561BE" w:rsidRPr="00ED092B">
        <w:rPr>
          <w:rFonts w:cs="Simplified Arabic" w:hint="cs"/>
          <w:sz w:val="20"/>
          <w:szCs w:val="20"/>
          <w:rtl/>
        </w:rPr>
        <w:t xml:space="preserve">ناث مقابل </w:t>
      </w:r>
      <w:proofErr w:type="spellStart"/>
      <w:r>
        <w:rPr>
          <w:rFonts w:cs="Simplified Arabic" w:hint="cs"/>
          <w:sz w:val="20"/>
          <w:szCs w:val="20"/>
          <w:rtl/>
        </w:rPr>
        <w:t>59.0</w:t>
      </w:r>
      <w:r w:rsidR="009561BE" w:rsidRPr="00ED092B">
        <w:rPr>
          <w:rFonts w:cs="Simplified Arabic" w:hint="cs"/>
          <w:sz w:val="20"/>
          <w:szCs w:val="20"/>
          <w:rtl/>
        </w:rPr>
        <w:t>%</w:t>
      </w:r>
      <w:proofErr w:type="spellEnd"/>
      <w:r w:rsidR="009561BE" w:rsidRPr="00ED092B">
        <w:rPr>
          <w:rFonts w:cs="Simplified Arabic" w:hint="cs"/>
          <w:sz w:val="20"/>
          <w:szCs w:val="20"/>
          <w:rtl/>
        </w:rPr>
        <w:t xml:space="preserve"> </w:t>
      </w:r>
      <w:r w:rsidR="00202E1F">
        <w:rPr>
          <w:rFonts w:cs="Simplified Arabic" w:hint="cs"/>
          <w:sz w:val="20"/>
          <w:szCs w:val="20"/>
          <w:rtl/>
        </w:rPr>
        <w:t>من ال</w:t>
      </w:r>
      <w:r w:rsidR="009561BE" w:rsidRPr="00ED092B">
        <w:rPr>
          <w:rFonts w:cs="Simplified Arabic" w:hint="cs"/>
          <w:sz w:val="20"/>
          <w:szCs w:val="20"/>
          <w:rtl/>
        </w:rPr>
        <w:t>ذكور.</w:t>
      </w:r>
    </w:p>
    <w:p w:rsidR="009561BE" w:rsidRPr="000101E0" w:rsidRDefault="009561BE" w:rsidP="009561BE">
      <w:pPr>
        <w:ind w:left="-68"/>
        <w:rPr>
          <w:rFonts w:cs="Simplified Arabic"/>
          <w:sz w:val="16"/>
          <w:szCs w:val="16"/>
          <w:rtl/>
        </w:rPr>
      </w:pPr>
    </w:p>
    <w:p w:rsidR="009561BE" w:rsidRDefault="00B2176B" w:rsidP="00B2176B">
      <w:pPr>
        <w:bidi w:val="0"/>
        <w:ind w:left="-68"/>
        <w:jc w:val="both"/>
        <w:rPr>
          <w:rFonts w:cs="Simplified Arabic"/>
          <w:b/>
          <w:bCs/>
          <w:sz w:val="20"/>
          <w:szCs w:val="20"/>
          <w:rtl/>
          <w:lang w:bidi="ar-JO"/>
        </w:rPr>
      </w:pPr>
      <w:r>
        <w:rPr>
          <w:rFonts w:asciiTheme="majorBidi" w:hAnsiTheme="majorBidi" w:cstheme="majorBidi" w:hint="cs"/>
          <w:sz w:val="20"/>
          <w:szCs w:val="20"/>
          <w:rtl/>
        </w:rPr>
        <w:t>41.0</w:t>
      </w:r>
      <w:r w:rsidR="009561BE" w:rsidRPr="00ED092B">
        <w:rPr>
          <w:rFonts w:asciiTheme="majorBidi" w:hAnsiTheme="majorBidi" w:cstheme="majorBidi"/>
          <w:sz w:val="20"/>
          <w:szCs w:val="20"/>
        </w:rPr>
        <w:t xml:space="preserve"> percent of </w:t>
      </w:r>
      <w:r w:rsidR="009561BE">
        <w:rPr>
          <w:rFonts w:asciiTheme="majorBidi" w:hAnsiTheme="majorBidi" w:cstheme="majorBidi"/>
          <w:sz w:val="20"/>
          <w:szCs w:val="20"/>
        </w:rPr>
        <w:t>individuals have account in Palestine stock exchange</w:t>
      </w:r>
      <w:r w:rsidR="009561BE" w:rsidRPr="00ED092B">
        <w:rPr>
          <w:rFonts w:asciiTheme="majorBidi" w:hAnsiTheme="majorBidi" w:cstheme="majorBidi"/>
          <w:sz w:val="20"/>
          <w:szCs w:val="20"/>
        </w:rPr>
        <w:t>s are female</w:t>
      </w:r>
      <w:r w:rsidR="00202E1F">
        <w:rPr>
          <w:rFonts w:asciiTheme="majorBidi" w:hAnsiTheme="majorBidi" w:cstheme="majorBidi"/>
          <w:sz w:val="20"/>
          <w:szCs w:val="20"/>
        </w:rPr>
        <w:t>s</w:t>
      </w:r>
      <w:r w:rsidR="009561BE" w:rsidRPr="00ED092B">
        <w:rPr>
          <w:rFonts w:asciiTheme="majorBidi" w:hAnsiTheme="majorBidi" w:cstheme="majorBidi"/>
          <w:sz w:val="20"/>
          <w:szCs w:val="20"/>
        </w:rPr>
        <w:t xml:space="preserve"> compared to </w:t>
      </w:r>
      <w:r>
        <w:rPr>
          <w:rFonts w:asciiTheme="majorBidi" w:hAnsiTheme="majorBidi" w:cstheme="majorBidi" w:hint="cs"/>
          <w:sz w:val="20"/>
          <w:szCs w:val="20"/>
          <w:rtl/>
        </w:rPr>
        <w:t>59.0</w:t>
      </w:r>
      <w:r w:rsidR="009561BE" w:rsidRPr="00ED092B">
        <w:rPr>
          <w:rFonts w:asciiTheme="majorBidi" w:hAnsiTheme="majorBidi" w:cstheme="majorBidi"/>
          <w:sz w:val="20"/>
          <w:szCs w:val="20"/>
        </w:rPr>
        <w:t xml:space="preserve"> percent </w:t>
      </w:r>
      <w:r w:rsidR="00202E1F">
        <w:rPr>
          <w:rFonts w:asciiTheme="majorBidi" w:hAnsiTheme="majorBidi" w:cstheme="majorBidi"/>
          <w:sz w:val="20"/>
          <w:szCs w:val="20"/>
        </w:rPr>
        <w:t xml:space="preserve">for </w:t>
      </w:r>
      <w:r w:rsidR="009561BE" w:rsidRPr="00ED092B">
        <w:rPr>
          <w:rFonts w:asciiTheme="majorBidi" w:hAnsiTheme="majorBidi" w:cstheme="majorBidi"/>
          <w:sz w:val="20"/>
          <w:szCs w:val="20"/>
        </w:rPr>
        <w:t>male</w:t>
      </w:r>
      <w:r w:rsidR="00202E1F">
        <w:rPr>
          <w:rFonts w:asciiTheme="majorBidi" w:hAnsiTheme="majorBidi" w:cstheme="majorBidi"/>
          <w:sz w:val="20"/>
          <w:szCs w:val="20"/>
        </w:rPr>
        <w:t>s</w:t>
      </w:r>
      <w:r w:rsidR="009561BE" w:rsidRPr="00ED092B">
        <w:rPr>
          <w:rFonts w:asciiTheme="majorBidi" w:hAnsiTheme="majorBidi" w:cstheme="majorBidi"/>
          <w:sz w:val="20"/>
          <w:szCs w:val="20"/>
        </w:rPr>
        <w:t>.</w:t>
      </w:r>
      <w:r w:rsidR="009561BE">
        <w:rPr>
          <w:rFonts w:cs="Simplified Arabic"/>
          <w:b/>
          <w:bCs/>
          <w:sz w:val="20"/>
          <w:szCs w:val="20"/>
        </w:rPr>
        <w:t xml:space="preserve"> </w:t>
      </w:r>
    </w:p>
    <w:p w:rsidR="005471ED" w:rsidRDefault="005471ED"/>
    <w:sectPr w:rsidR="005471ED" w:rsidSect="00DB47CA">
      <w:footerReference w:type="default" r:id="rId9"/>
      <w:pgSz w:w="8392" w:h="11907" w:code="11"/>
      <w:pgMar w:top="851" w:right="1134" w:bottom="851" w:left="1134" w:header="709" w:footer="709" w:gutter="0"/>
      <w:pgNumType w:start="6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B60" w:rsidRDefault="00AC5B60" w:rsidP="00DB47CA">
      <w:r>
        <w:separator/>
      </w:r>
    </w:p>
  </w:endnote>
  <w:endnote w:type="continuationSeparator" w:id="0">
    <w:p w:rsidR="00AC5B60" w:rsidRDefault="00AC5B60" w:rsidP="00DB4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098748"/>
      <w:docPartObj>
        <w:docPartGallery w:val="Page Numbers (Bottom of Page)"/>
        <w:docPartUnique/>
      </w:docPartObj>
    </w:sdtPr>
    <w:sdtContent>
      <w:p w:rsidR="00DB47CA" w:rsidRDefault="00F20D1B">
        <w:pPr>
          <w:pStyle w:val="Footer"/>
          <w:jc w:val="center"/>
        </w:pPr>
        <w:r w:rsidRPr="00DB47CA">
          <w:rPr>
            <w:sz w:val="20"/>
            <w:szCs w:val="20"/>
          </w:rPr>
          <w:fldChar w:fldCharType="begin"/>
        </w:r>
        <w:r w:rsidR="00DB47CA" w:rsidRPr="00DB47CA">
          <w:rPr>
            <w:sz w:val="20"/>
            <w:szCs w:val="20"/>
          </w:rPr>
          <w:instrText xml:space="preserve"> PAGE   \* MERGEFORMAT </w:instrText>
        </w:r>
        <w:r w:rsidRPr="00DB47CA">
          <w:rPr>
            <w:sz w:val="20"/>
            <w:szCs w:val="20"/>
          </w:rPr>
          <w:fldChar w:fldCharType="separate"/>
        </w:r>
        <w:r w:rsidR="00C8161F">
          <w:rPr>
            <w:noProof/>
            <w:sz w:val="20"/>
            <w:szCs w:val="20"/>
            <w:rtl/>
          </w:rPr>
          <w:t>65</w:t>
        </w:r>
        <w:r w:rsidRPr="00DB47CA">
          <w:rPr>
            <w:sz w:val="20"/>
            <w:szCs w:val="20"/>
          </w:rPr>
          <w:fldChar w:fldCharType="end"/>
        </w:r>
      </w:p>
    </w:sdtContent>
  </w:sdt>
  <w:p w:rsidR="00DB47CA" w:rsidRDefault="00DB47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B60" w:rsidRDefault="00AC5B60" w:rsidP="00DB47CA">
      <w:r>
        <w:separator/>
      </w:r>
    </w:p>
  </w:footnote>
  <w:footnote w:type="continuationSeparator" w:id="0">
    <w:p w:rsidR="00AC5B60" w:rsidRDefault="00AC5B60" w:rsidP="00DB47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61BE"/>
    <w:rsid w:val="00025769"/>
    <w:rsid w:val="000429F2"/>
    <w:rsid w:val="001527AA"/>
    <w:rsid w:val="00202E1F"/>
    <w:rsid w:val="00234734"/>
    <w:rsid w:val="00237D92"/>
    <w:rsid w:val="002745DA"/>
    <w:rsid w:val="002E673C"/>
    <w:rsid w:val="003103AC"/>
    <w:rsid w:val="003236F6"/>
    <w:rsid w:val="0034646A"/>
    <w:rsid w:val="003666CC"/>
    <w:rsid w:val="0039490D"/>
    <w:rsid w:val="003E2221"/>
    <w:rsid w:val="0040348D"/>
    <w:rsid w:val="00481EA5"/>
    <w:rsid w:val="004A0651"/>
    <w:rsid w:val="00536B5B"/>
    <w:rsid w:val="005471ED"/>
    <w:rsid w:val="00583B7C"/>
    <w:rsid w:val="005C6EDE"/>
    <w:rsid w:val="006907F3"/>
    <w:rsid w:val="0069231E"/>
    <w:rsid w:val="006E2436"/>
    <w:rsid w:val="00705BD9"/>
    <w:rsid w:val="00753B2D"/>
    <w:rsid w:val="00777EFF"/>
    <w:rsid w:val="0078457D"/>
    <w:rsid w:val="00850B90"/>
    <w:rsid w:val="008730BA"/>
    <w:rsid w:val="009561BE"/>
    <w:rsid w:val="009D77CF"/>
    <w:rsid w:val="00A7547C"/>
    <w:rsid w:val="00A801B5"/>
    <w:rsid w:val="00AC5B60"/>
    <w:rsid w:val="00B2176B"/>
    <w:rsid w:val="00BD514F"/>
    <w:rsid w:val="00C32014"/>
    <w:rsid w:val="00C46C03"/>
    <w:rsid w:val="00C65708"/>
    <w:rsid w:val="00C8161F"/>
    <w:rsid w:val="00C95743"/>
    <w:rsid w:val="00CD3E7D"/>
    <w:rsid w:val="00D10623"/>
    <w:rsid w:val="00DB47CA"/>
    <w:rsid w:val="00E86916"/>
    <w:rsid w:val="00ED2F10"/>
    <w:rsid w:val="00EE2086"/>
    <w:rsid w:val="00EE4E7A"/>
    <w:rsid w:val="00F20D1B"/>
    <w:rsid w:val="00F541C8"/>
    <w:rsid w:val="00FA105B"/>
    <w:rsid w:val="00FC34F9"/>
    <w:rsid w:val="00FE68EF"/>
    <w:rsid w:val="00FF6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B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EE2086"/>
    <w:pPr>
      <w:keepNext/>
      <w:spacing w:before="20" w:after="20"/>
      <w:jc w:val="center"/>
      <w:outlineLvl w:val="2"/>
    </w:pPr>
    <w:rPr>
      <w:rFonts w:cs="Simplified Arab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561BE"/>
  </w:style>
  <w:style w:type="paragraph" w:styleId="BalloonText">
    <w:name w:val="Balloon Text"/>
    <w:basedOn w:val="Normal"/>
    <w:link w:val="BalloonTextChar"/>
    <w:uiPriority w:val="99"/>
    <w:semiHidden/>
    <w:unhideWhenUsed/>
    <w:rsid w:val="00956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BE"/>
    <w:rPr>
      <w:rFonts w:ascii="Tahoma" w:eastAsia="Times New Roman" w:hAnsi="Tahoma" w:cs="Tahoma"/>
      <w:sz w:val="16"/>
      <w:szCs w:val="16"/>
      <w:lang w:eastAsia="ar-SA"/>
    </w:rPr>
  </w:style>
  <w:style w:type="paragraph" w:styleId="Header">
    <w:name w:val="header"/>
    <w:basedOn w:val="Normal"/>
    <w:link w:val="HeaderChar"/>
    <w:uiPriority w:val="99"/>
    <w:semiHidden/>
    <w:unhideWhenUsed/>
    <w:rsid w:val="00DB47C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47C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B47C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7C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3Char">
    <w:name w:val="Heading 3 Char"/>
    <w:basedOn w:val="DefaultParagraphFont"/>
    <w:link w:val="Heading3"/>
    <w:rsid w:val="00EE2086"/>
    <w:rPr>
      <w:rFonts w:ascii="Times New Roman" w:eastAsia="Times New Roman" w:hAnsi="Times New Roman"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4"/>
  <c:chart>
    <c:autoTitleDeleted val="1"/>
    <c:plotArea>
      <c:layout>
        <c:manualLayout>
          <c:layoutTarget val="inner"/>
          <c:xMode val="edge"/>
          <c:yMode val="edge"/>
          <c:x val="0.11167798575451399"/>
          <c:y val="0"/>
          <c:w val="0.74341560377671023"/>
          <c:h val="1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اعداد العاملين</c:v>
                </c:pt>
              </c:strCache>
            </c:strRef>
          </c:tx>
          <c:dLbls>
            <c:dLbl>
              <c:idx val="0"/>
              <c:layout>
                <c:manualLayout>
                  <c:x val="-0.14448691648866469"/>
                  <c:y val="0.11534039459548931"/>
                </c:manualLayout>
              </c:layout>
              <c:tx>
                <c:rich>
                  <a:bodyPr/>
                  <a:lstStyle/>
                  <a:p>
                    <a:pPr>
                      <a:defRPr lang="ar-SA" sz="900" b="1"/>
                    </a:pPr>
                    <a:r>
                      <a:rPr lang="ar-SA" b="1"/>
                      <a:t>إناث</a:t>
                    </a:r>
                    <a:r>
                      <a:rPr b="1"/>
                      <a:t>
</a:t>
                    </a:r>
                    <a:r>
                      <a:rPr lang="en-US" b="1"/>
                      <a:t>28.0</a:t>
                    </a:r>
                    <a:r>
                      <a:rPr b="1"/>
                      <a:t>%</a:t>
                    </a:r>
                  </a:p>
                </c:rich>
              </c:tx>
              <c:numFmt formatCode="#,##0.00" sourceLinked="0"/>
              <c:spPr/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5541363571176509"/>
                  <c:y val="-0.22259933855436176"/>
                </c:manualLayout>
              </c:layout>
              <c:tx>
                <c:rich>
                  <a:bodyPr/>
                  <a:lstStyle/>
                  <a:p>
                    <a:r>
                      <a:rPr lang="ar-SA" b="1"/>
                      <a:t>ذكور</a:t>
                    </a:r>
                    <a:r>
                      <a:rPr b="1"/>
                      <a:t>
</a:t>
                    </a:r>
                    <a:r>
                      <a:rPr lang="en-US" b="1"/>
                      <a:t>72.0</a:t>
                    </a:r>
                    <a:r>
                      <a:rPr b="1"/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#,##0.0" sourceLinked="0"/>
            <c:txPr>
              <a:bodyPr/>
              <a:lstStyle/>
              <a:p>
                <a:pPr>
                  <a:defRPr lang="ar-SA" sz="900" b="1"/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Sheet1!$B$1:$B$1</c:f>
              <c:strCache>
                <c:ptCount val="1"/>
                <c:pt idx="0">
                  <c:v>إناث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95</c:v>
                </c:pt>
                <c:pt idx="1">
                  <c:v>239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"/>
          <c:y val="0.21093750000000044"/>
          <c:w val="1"/>
          <c:h val="0.6289062500000028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اعداد العاملين</c:v>
                </c:pt>
              </c:strCache>
            </c:strRef>
          </c:tx>
          <c:spPr>
            <a:solidFill>
              <a:srgbClr val="9999FF"/>
            </a:solidFill>
            <a:ln w="12694">
              <a:solidFill>
                <a:srgbClr val="000000"/>
              </a:solidFill>
              <a:prstDash val="solid"/>
            </a:ln>
          </c:spPr>
          <c:dPt>
            <c:idx val="0"/>
            <c:spPr>
              <a:pattFill prst="dkDnDiag">
                <a:fgClr>
                  <a:srgbClr val="9999FF"/>
                </a:fgClr>
                <a:bgClr>
                  <a:srgbClr val="FFFFFF"/>
                </a:bgClr>
              </a:pattFill>
              <a:ln w="12694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CCFFFF"/>
              </a:solidFill>
              <a:ln w="1269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22607149041646832"/>
                  <c:y val="-0.29787497334523649"/>
                </c:manualLayout>
              </c:layout>
              <c:tx>
                <c:rich>
                  <a:bodyPr/>
                  <a:lstStyle/>
                  <a:p>
                    <a:r>
                      <a:t>ذكور
</a:t>
                    </a:r>
                    <a:r>
                      <a:rPr lang="en-US"/>
                      <a:t>74.0</a:t>
                    </a:r>
                    <a:r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9411194669874587"/>
                  <c:y val="4.1837279802004503E-2"/>
                </c:manualLayout>
              </c:layout>
              <c:tx>
                <c:rich>
                  <a:bodyPr/>
                  <a:lstStyle/>
                  <a:p>
                    <a:r>
                      <a:t>إناث
</a:t>
                    </a:r>
                    <a:r>
                      <a:rPr lang="en-US"/>
                      <a:t>26.0</a:t>
                    </a:r>
                    <a:r>
                      <a:t>%</a:t>
                    </a:r>
                  </a:p>
                </c:rich>
              </c:tx>
              <c:dLblPos val="bestFit"/>
              <c:showCatName val="1"/>
              <c:showPercent val="1"/>
            </c:dLbl>
            <c:numFmt formatCode="0%" sourceLinked="0"/>
            <c:spPr>
              <a:noFill/>
              <a:ln w="25388">
                <a:noFill/>
              </a:ln>
            </c:spPr>
            <c:txPr>
              <a:bodyPr/>
              <a:lstStyle/>
              <a:p>
                <a:pPr>
                  <a:defRPr lang="ar-SA"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ذكور</c:v>
                </c:pt>
                <c:pt idx="1">
                  <c:v>إناث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146478</c:v>
                </c:pt>
                <c:pt idx="1">
                  <c:v>50340</c:v>
                </c:pt>
              </c:numCache>
            </c:numRef>
          </c:val>
        </c:ser>
        <c:dLbls>
          <c:showCatName val="1"/>
          <c:showPercent val="1"/>
        </c:dLbls>
      </c:pie3DChart>
      <c:spPr>
        <a:solidFill>
          <a:srgbClr val="FFFFFF"/>
        </a:solidFill>
        <a:ln w="12694">
          <a:solidFill>
            <a:srgbClr val="808080"/>
          </a:solidFill>
          <a:prstDash val="solid"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1124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33"/>
  <c:chart>
    <c:autoTitleDeleted val="1"/>
    <c:plotArea>
      <c:layout>
        <c:manualLayout>
          <c:layoutTarget val="inner"/>
          <c:xMode val="edge"/>
          <c:yMode val="edge"/>
          <c:x val="0.17138795457172884"/>
          <c:y val="4.1894350365420975E-2"/>
          <c:w val="0.6258178535995752"/>
          <c:h val="0.9397525429375857"/>
        </c:manualLayout>
      </c:layout>
      <c:doughnut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اعداد المتداولين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ar-SA"/>
                      <a:t>ذكور
59.0%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ar-SA"/>
                      <a:t>إناث
41.0%</a:t>
                    </a:r>
                  </a:p>
                </c:rich>
              </c:tx>
              <c:showCatName val="1"/>
              <c:showPercent val="1"/>
            </c:dLbl>
            <c:txPr>
              <a:bodyPr/>
              <a:lstStyle/>
              <a:p>
                <a:pPr>
                  <a:defRPr sz="900" b="1"/>
                </a:pPr>
                <a:endParaRPr lang="en-US"/>
              </a:p>
            </c:txPr>
            <c:showCatName val="1"/>
            <c:showPercent val="1"/>
          </c:dLbls>
          <c:cat>
            <c:strRef>
              <c:f>Sheet1!$B$1:$C$1</c:f>
              <c:strCache>
                <c:ptCount val="2"/>
                <c:pt idx="0">
                  <c:v>ذكور</c:v>
                </c:pt>
                <c:pt idx="1">
                  <c:v>إناث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44392</c:v>
                </c:pt>
                <c:pt idx="1">
                  <c:v>30684</c:v>
                </c:pt>
              </c:numCache>
            </c:numRef>
          </c:val>
        </c:ser>
        <c:dLbls>
          <c:showCatName val="1"/>
          <c:showPercent val="1"/>
        </c:dLbls>
        <c:firstSliceAng val="0"/>
        <c:holeSize val="50"/>
      </c:doughnutChart>
      <c:spPr>
        <a:ln>
          <a:solidFill>
            <a:schemeClr val="accent1"/>
          </a:solidFill>
        </a:ln>
      </c:spPr>
    </c:plotArea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</dc:creator>
  <cp:lastModifiedBy>mdeeb</cp:lastModifiedBy>
  <cp:revision>29</cp:revision>
  <cp:lastPrinted>2014-12-15T08:08:00Z</cp:lastPrinted>
  <dcterms:created xsi:type="dcterms:W3CDTF">2014-11-28T11:44:00Z</dcterms:created>
  <dcterms:modified xsi:type="dcterms:W3CDTF">2014-12-15T08:10:00Z</dcterms:modified>
</cp:coreProperties>
</file>